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20D70" w14:textId="1282811C" w:rsidR="00BA2E95" w:rsidRPr="002B1BA2" w:rsidRDefault="00BA2E95" w:rsidP="00D3656A">
      <w:pPr>
        <w:jc w:val="both"/>
        <w:rPr>
          <w:rFonts w:ascii="Arial" w:eastAsia="Arial" w:hAnsi="Arial" w:cs="Arial"/>
          <w:color w:val="404040"/>
          <w:sz w:val="22"/>
          <w:szCs w:val="22"/>
          <w:lang w:val="en-US"/>
        </w:rPr>
      </w:pPr>
      <w:r w:rsidRPr="002B1BA2">
        <w:rPr>
          <w:noProof/>
          <w:sz w:val="22"/>
          <w:szCs w:val="22"/>
          <w:lang w:val="en-US" w:eastAsia="en-US"/>
        </w:rPr>
        <w:drawing>
          <wp:anchor distT="0" distB="0" distL="114300" distR="114300" simplePos="0" relativeHeight="251659264" behindDoc="0" locked="0" layoutInCell="1" hidden="0" allowOverlap="1" wp14:anchorId="5C544422" wp14:editId="5CFA89BA">
            <wp:simplePos x="0" y="0"/>
            <wp:positionH relativeFrom="column">
              <wp:posOffset>4055534</wp:posOffset>
            </wp:positionH>
            <wp:positionV relativeFrom="paragraph">
              <wp:posOffset>423</wp:posOffset>
            </wp:positionV>
            <wp:extent cx="1828800" cy="914400"/>
            <wp:effectExtent l="0" t="0" r="0" b="0"/>
            <wp:wrapSquare wrapText="right" distT="0" distB="0" distL="114300" distR="114300"/>
            <wp:docPr id="1" name="image1.png" descr="Screen Shot 2012-06-05 at 7"/>
            <wp:cNvGraphicFramePr/>
            <a:graphic xmlns:a="http://schemas.openxmlformats.org/drawingml/2006/main">
              <a:graphicData uri="http://schemas.openxmlformats.org/drawingml/2006/picture">
                <pic:pic xmlns:pic="http://schemas.openxmlformats.org/drawingml/2006/picture">
                  <pic:nvPicPr>
                    <pic:cNvPr id="0" name="image1.png" descr="Screen Shot 2012-06-05 at 7"/>
                    <pic:cNvPicPr preferRelativeResize="0"/>
                  </pic:nvPicPr>
                  <pic:blipFill>
                    <a:blip r:embed="rId7"/>
                    <a:srcRect/>
                    <a:stretch>
                      <a:fillRect/>
                    </a:stretch>
                  </pic:blipFill>
                  <pic:spPr>
                    <a:xfrm>
                      <a:off x="0" y="0"/>
                      <a:ext cx="1828800" cy="914400"/>
                    </a:xfrm>
                    <a:prstGeom prst="rect">
                      <a:avLst/>
                    </a:prstGeom>
                    <a:ln/>
                  </pic:spPr>
                </pic:pic>
              </a:graphicData>
            </a:graphic>
          </wp:anchor>
        </w:drawing>
      </w:r>
      <w:r w:rsidR="00CA37AB" w:rsidRPr="002B1BA2">
        <w:rPr>
          <w:rFonts w:ascii="Arial" w:eastAsia="Arial" w:hAnsi="Arial" w:cs="Arial"/>
          <w:color w:val="404040"/>
          <w:sz w:val="22"/>
          <w:szCs w:val="22"/>
          <w:lang w:val="en-US"/>
        </w:rPr>
        <w:tab/>
      </w:r>
    </w:p>
    <w:p w14:paraId="236A5443" w14:textId="77777777" w:rsidR="00BA2E95" w:rsidRPr="002B1BA2" w:rsidRDefault="00BA2E95" w:rsidP="00D3656A">
      <w:pPr>
        <w:rPr>
          <w:rFonts w:ascii="Arial" w:eastAsia="Arial" w:hAnsi="Arial" w:cs="Arial"/>
          <w:color w:val="404040"/>
          <w:sz w:val="22"/>
          <w:szCs w:val="22"/>
          <w:lang w:val="en-US"/>
        </w:rPr>
      </w:pPr>
      <w:r w:rsidRPr="002B1BA2">
        <w:rPr>
          <w:rFonts w:ascii="Arial" w:eastAsia="Arial" w:hAnsi="Arial" w:cs="Arial"/>
          <w:color w:val="404040"/>
          <w:sz w:val="22"/>
          <w:szCs w:val="22"/>
          <w:lang w:val="en-US"/>
        </w:rPr>
        <w:t>Media information</w:t>
      </w:r>
    </w:p>
    <w:p w14:paraId="412F4842" w14:textId="254098B1" w:rsidR="00BA2E95" w:rsidRPr="002B1BA2" w:rsidRDefault="002516B9" w:rsidP="00D3656A">
      <w:pPr>
        <w:rPr>
          <w:rFonts w:ascii="Arial" w:eastAsia="Arial" w:hAnsi="Arial" w:cs="Arial"/>
          <w:color w:val="404040"/>
          <w:sz w:val="22"/>
          <w:szCs w:val="22"/>
          <w:lang w:val="en-US"/>
        </w:rPr>
      </w:pPr>
      <w:r>
        <w:rPr>
          <w:rFonts w:ascii="Arial" w:eastAsia="Arial" w:hAnsi="Arial" w:cs="Arial"/>
          <w:color w:val="404040"/>
          <w:sz w:val="22"/>
          <w:szCs w:val="22"/>
          <w:lang w:val="en-US"/>
        </w:rPr>
        <w:t>June</w:t>
      </w:r>
      <w:r w:rsidR="00BA2E95" w:rsidRPr="002B1BA2">
        <w:rPr>
          <w:rFonts w:ascii="Arial" w:eastAsia="Arial" w:hAnsi="Arial" w:cs="Arial"/>
          <w:color w:val="404040"/>
          <w:sz w:val="22"/>
          <w:szCs w:val="22"/>
          <w:lang w:val="en-US"/>
        </w:rPr>
        <w:t xml:space="preserve"> </w:t>
      </w:r>
      <w:r w:rsidR="008B4006">
        <w:rPr>
          <w:rFonts w:ascii="Arial" w:eastAsia="Arial" w:hAnsi="Arial" w:cs="Arial"/>
          <w:color w:val="404040"/>
          <w:sz w:val="22"/>
          <w:szCs w:val="22"/>
          <w:lang w:val="en-US"/>
        </w:rPr>
        <w:t>1</w:t>
      </w:r>
      <w:r w:rsidR="00BA2E95" w:rsidRPr="002B1BA2">
        <w:rPr>
          <w:rFonts w:ascii="Arial" w:eastAsia="Arial" w:hAnsi="Arial" w:cs="Arial"/>
          <w:color w:val="404040"/>
          <w:sz w:val="22"/>
          <w:szCs w:val="22"/>
          <w:lang w:val="en-US"/>
        </w:rPr>
        <w:t>, 202</w:t>
      </w:r>
      <w:r w:rsidR="007B7815">
        <w:rPr>
          <w:rFonts w:ascii="Arial" w:eastAsia="Arial" w:hAnsi="Arial" w:cs="Arial"/>
          <w:color w:val="404040"/>
          <w:sz w:val="22"/>
          <w:szCs w:val="22"/>
          <w:lang w:val="en-US"/>
        </w:rPr>
        <w:t>1</w:t>
      </w:r>
    </w:p>
    <w:p w14:paraId="30C41653" w14:textId="1B0973C3" w:rsidR="00ED78E4" w:rsidRPr="002B1BA2" w:rsidRDefault="00ED78E4" w:rsidP="00B051E2">
      <w:pPr>
        <w:rPr>
          <w:rFonts w:ascii="Calibri" w:hAnsi="Calibri" w:cs="Calibri"/>
          <w:color w:val="000000"/>
          <w:sz w:val="22"/>
          <w:szCs w:val="22"/>
          <w:lang w:val="en-US"/>
        </w:rPr>
      </w:pPr>
    </w:p>
    <w:p w14:paraId="1DEE4AD8" w14:textId="77777777" w:rsidR="009C692F" w:rsidRPr="002B1BA2" w:rsidRDefault="009C692F" w:rsidP="009C692F"/>
    <w:p w14:paraId="23458BAA" w14:textId="102969CF" w:rsidR="008B4006" w:rsidRPr="000C2C80" w:rsidRDefault="00F84870" w:rsidP="00F84870">
      <w:pPr>
        <w:jc w:val="center"/>
        <w:rPr>
          <w:rFonts w:ascii="Arial" w:hAnsi="Arial" w:cs="Arial"/>
          <w:b/>
          <w:bCs/>
          <w:color w:val="000000"/>
          <w:sz w:val="26"/>
          <w:szCs w:val="26"/>
          <w:lang w:val="en-US"/>
        </w:rPr>
      </w:pPr>
      <w:r w:rsidRPr="000C2C80">
        <w:rPr>
          <w:rFonts w:ascii="Arial" w:hAnsi="Arial" w:cs="Arial"/>
          <w:b/>
          <w:bCs/>
          <w:color w:val="000000"/>
          <w:sz w:val="26"/>
          <w:szCs w:val="26"/>
          <w:lang w:val="en-US"/>
        </w:rPr>
        <w:t xml:space="preserve">The flagship of Estonian ice cream, Premia, </w:t>
      </w:r>
      <w:r w:rsidR="008B4006" w:rsidRPr="000C2C80">
        <w:rPr>
          <w:rFonts w:ascii="Arial" w:hAnsi="Arial" w:cs="Arial"/>
          <w:b/>
          <w:bCs/>
          <w:color w:val="000000"/>
          <w:sz w:val="26"/>
          <w:szCs w:val="26"/>
          <w:lang w:val="en-US"/>
        </w:rPr>
        <w:t>switche</w:t>
      </w:r>
      <w:r w:rsidR="000C2C80" w:rsidRPr="000C2C80">
        <w:rPr>
          <w:rFonts w:ascii="Arial" w:hAnsi="Arial" w:cs="Arial"/>
          <w:b/>
          <w:bCs/>
          <w:color w:val="000000"/>
          <w:sz w:val="26"/>
          <w:szCs w:val="26"/>
          <w:lang w:val="en-US"/>
        </w:rPr>
        <w:t>s completely</w:t>
      </w:r>
      <w:r w:rsidR="008B4006" w:rsidRPr="000C2C80">
        <w:rPr>
          <w:rFonts w:ascii="Arial" w:hAnsi="Arial" w:cs="Arial"/>
          <w:b/>
          <w:bCs/>
          <w:color w:val="000000"/>
          <w:sz w:val="26"/>
          <w:szCs w:val="26"/>
          <w:lang w:val="en-US"/>
        </w:rPr>
        <w:t xml:space="preserve"> to renewable energy</w:t>
      </w:r>
    </w:p>
    <w:p w14:paraId="08895FDF" w14:textId="77777777" w:rsidR="00F84870" w:rsidRPr="000C2C80" w:rsidRDefault="00F84870" w:rsidP="009C692F">
      <w:pPr>
        <w:jc w:val="both"/>
        <w:rPr>
          <w:rFonts w:ascii="Calibri" w:hAnsi="Calibri"/>
          <w:color w:val="000000"/>
          <w:sz w:val="26"/>
          <w:szCs w:val="26"/>
        </w:rPr>
      </w:pPr>
    </w:p>
    <w:p w14:paraId="132FCC41" w14:textId="74E60AD8" w:rsidR="008B4006" w:rsidRDefault="008B4006" w:rsidP="00F84870">
      <w:pPr>
        <w:jc w:val="both"/>
        <w:rPr>
          <w:rFonts w:ascii="Arial" w:hAnsi="Arial" w:cs="Arial"/>
          <w:color w:val="000000"/>
          <w:sz w:val="22"/>
          <w:szCs w:val="22"/>
          <w:lang w:val="en-US"/>
        </w:rPr>
      </w:pPr>
      <w:r>
        <w:rPr>
          <w:rFonts w:ascii="Arial" w:hAnsi="Arial" w:cs="Arial"/>
          <w:color w:val="000000"/>
          <w:sz w:val="22"/>
          <w:szCs w:val="22"/>
          <w:lang w:val="en-US"/>
        </w:rPr>
        <w:t xml:space="preserve">Estonian flagship ice cream producer </w:t>
      </w:r>
      <w:r w:rsidR="00F84870" w:rsidRPr="00F84870">
        <w:rPr>
          <w:rFonts w:ascii="Arial" w:hAnsi="Arial" w:cs="Arial"/>
          <w:color w:val="000000"/>
          <w:sz w:val="22"/>
          <w:szCs w:val="22"/>
          <w:lang w:val="en-US"/>
        </w:rPr>
        <w:t xml:space="preserve">Premia </w:t>
      </w:r>
      <w:r>
        <w:rPr>
          <w:rFonts w:ascii="Arial" w:hAnsi="Arial" w:cs="Arial"/>
          <w:color w:val="000000"/>
          <w:sz w:val="22"/>
          <w:szCs w:val="22"/>
          <w:lang w:val="en-US"/>
        </w:rPr>
        <w:t>TKH, part of Food Union Group</w:t>
      </w:r>
      <w:r w:rsidR="00F84870" w:rsidRPr="00F84870">
        <w:rPr>
          <w:rFonts w:ascii="Arial" w:hAnsi="Arial" w:cs="Arial"/>
          <w:color w:val="000000"/>
          <w:sz w:val="22"/>
          <w:szCs w:val="22"/>
          <w:lang w:val="en-US"/>
        </w:rPr>
        <w:t>, which celebrates its 65th anniversary this year, will completely switch to renewable energy</w:t>
      </w:r>
      <w:r>
        <w:rPr>
          <w:rFonts w:ascii="Arial" w:hAnsi="Arial" w:cs="Arial"/>
          <w:color w:val="000000"/>
          <w:sz w:val="22"/>
          <w:szCs w:val="22"/>
          <w:lang w:val="en-US"/>
        </w:rPr>
        <w:t xml:space="preserve"> starting from June 1.</w:t>
      </w:r>
      <w:r w:rsidR="00F84870" w:rsidRPr="00F84870">
        <w:rPr>
          <w:rFonts w:ascii="Arial" w:hAnsi="Arial" w:cs="Arial"/>
          <w:color w:val="000000"/>
          <w:sz w:val="22"/>
          <w:szCs w:val="22"/>
          <w:lang w:val="en-US"/>
        </w:rPr>
        <w:t xml:space="preserve"> </w:t>
      </w:r>
      <w:r>
        <w:rPr>
          <w:rFonts w:ascii="Arial" w:hAnsi="Arial" w:cs="Arial"/>
          <w:color w:val="000000"/>
          <w:sz w:val="22"/>
          <w:szCs w:val="22"/>
          <w:lang w:val="en-US"/>
        </w:rPr>
        <w:t>This is a big leap towards more environmentally friendly production, as</w:t>
      </w:r>
      <w:r w:rsidR="00F84870" w:rsidRPr="00F84870">
        <w:rPr>
          <w:rFonts w:ascii="Arial" w:hAnsi="Arial" w:cs="Arial"/>
          <w:color w:val="000000"/>
          <w:sz w:val="22"/>
          <w:szCs w:val="22"/>
          <w:lang w:val="en-US"/>
        </w:rPr>
        <w:t xml:space="preserve"> the annual CO</w:t>
      </w:r>
      <w:r w:rsidR="00934494">
        <w:rPr>
          <w:rFonts w:ascii="Arial" w:hAnsi="Arial" w:cs="Arial"/>
          <w:color w:val="000000"/>
          <w:sz w:val="22"/>
          <w:szCs w:val="22"/>
          <w:vertAlign w:val="subscript"/>
          <w:lang w:val="en-US"/>
        </w:rPr>
        <w:t>2</w:t>
      </w:r>
      <w:r w:rsidR="00F84870" w:rsidRPr="00F84870">
        <w:rPr>
          <w:rFonts w:ascii="Arial" w:hAnsi="Arial" w:cs="Arial"/>
          <w:color w:val="000000"/>
          <w:sz w:val="22"/>
          <w:szCs w:val="22"/>
          <w:lang w:val="en-US"/>
        </w:rPr>
        <w:t xml:space="preserve"> emissions of the ice cream factory and freezer warehouse will be reduced by more than 95% or more than 2,800 tons. </w:t>
      </w:r>
    </w:p>
    <w:p w14:paraId="55ADDECC" w14:textId="554E671E" w:rsidR="008B4006" w:rsidRPr="003260F4" w:rsidRDefault="008B4006" w:rsidP="003260F4">
      <w:pPr>
        <w:pStyle w:val="NormalWeb"/>
        <w:shd w:val="clear" w:color="auto" w:fill="FFFFFF"/>
        <w:jc w:val="both"/>
      </w:pPr>
      <w:r w:rsidRPr="003260F4">
        <w:rPr>
          <w:rFonts w:ascii="Arial" w:hAnsi="Arial" w:cs="Arial"/>
          <w:color w:val="000000"/>
          <w:sz w:val="22"/>
          <w:szCs w:val="22"/>
          <w:lang w:val="en-US"/>
        </w:rPr>
        <w:t>“</w:t>
      </w:r>
      <w:r w:rsidR="003260F4" w:rsidRPr="003260F4">
        <w:rPr>
          <w:rFonts w:ascii="Arial" w:hAnsi="Arial" w:cs="Arial"/>
          <w:sz w:val="22"/>
          <w:szCs w:val="22"/>
        </w:rPr>
        <w:t xml:space="preserve">We </w:t>
      </w:r>
      <w:proofErr w:type="spellStart"/>
      <w:r w:rsidR="003260F4" w:rsidRPr="003260F4">
        <w:rPr>
          <w:rFonts w:ascii="Arial" w:hAnsi="Arial" w:cs="Arial"/>
          <w:sz w:val="22"/>
          <w:szCs w:val="22"/>
          <w:lang w:val="lv-LV"/>
        </w:rPr>
        <w:t>at</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Food</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Union</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Group</w:t>
      </w:r>
      <w:proofErr w:type="spellEnd"/>
      <w:r w:rsidR="003260F4" w:rsidRPr="003260F4">
        <w:rPr>
          <w:rFonts w:ascii="Arial" w:hAnsi="Arial" w:cs="Arial"/>
          <w:sz w:val="22"/>
          <w:szCs w:val="22"/>
          <w:lang w:val="lv-LV"/>
        </w:rPr>
        <w:t xml:space="preserve"> </w:t>
      </w:r>
      <w:r w:rsidR="003260F4" w:rsidRPr="003260F4">
        <w:rPr>
          <w:rFonts w:ascii="Arial" w:hAnsi="Arial" w:cs="Arial"/>
          <w:sz w:val="22"/>
          <w:szCs w:val="22"/>
        </w:rPr>
        <w:t>aim at growing our business while controlling and reducing our environmental impact.</w:t>
      </w:r>
      <w:r w:rsidR="003260F4" w:rsidRPr="003260F4">
        <w:rPr>
          <w:rFonts w:ascii="Arial" w:hAnsi="Arial" w:cs="Arial"/>
          <w:b/>
          <w:bCs/>
          <w:sz w:val="22"/>
          <w:szCs w:val="22"/>
          <w:lang w:val="lv-LV"/>
        </w:rPr>
        <w:t xml:space="preserve"> </w:t>
      </w:r>
      <w:r w:rsidR="003260F4" w:rsidRPr="003260F4">
        <w:rPr>
          <w:rFonts w:ascii="Arial" w:hAnsi="Arial" w:cs="Arial"/>
          <w:sz w:val="22"/>
          <w:szCs w:val="22"/>
        </w:rPr>
        <w:t>We believe it can</w:t>
      </w:r>
      <w:r w:rsidR="003260F4" w:rsidRPr="003260F4">
        <w:rPr>
          <w:rFonts w:ascii="Arial" w:hAnsi="Arial" w:cs="Arial"/>
          <w:sz w:val="22"/>
          <w:szCs w:val="22"/>
          <w:lang w:val="lv-LV"/>
        </w:rPr>
        <w:t xml:space="preserve"> </w:t>
      </w:r>
      <w:r w:rsidR="003260F4" w:rsidRPr="003260F4">
        <w:rPr>
          <w:rFonts w:ascii="Arial" w:hAnsi="Arial" w:cs="Arial"/>
          <w:sz w:val="22"/>
          <w:szCs w:val="22"/>
        </w:rPr>
        <w:t xml:space="preserve">be done through continuous innovation adaptation and improvement, but also through sustainable partnerships that serve the benefit of the whole dairy eco-system. </w:t>
      </w:r>
      <w:r w:rsidR="003260F4" w:rsidRPr="003260F4">
        <w:rPr>
          <w:rFonts w:ascii="Arial" w:hAnsi="Arial" w:cs="Arial"/>
          <w:sz w:val="22"/>
          <w:szCs w:val="22"/>
          <w:lang w:val="lv-LV"/>
        </w:rPr>
        <w:t xml:space="preserve">I </w:t>
      </w:r>
      <w:proofErr w:type="spellStart"/>
      <w:r w:rsidR="003260F4" w:rsidRPr="003260F4">
        <w:rPr>
          <w:rFonts w:ascii="Arial" w:hAnsi="Arial" w:cs="Arial"/>
          <w:sz w:val="22"/>
          <w:szCs w:val="22"/>
          <w:lang w:val="lv-LV"/>
        </w:rPr>
        <w:t>am</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beyond</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happy</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and</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appreciative</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of</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our</w:t>
      </w:r>
      <w:proofErr w:type="spellEnd"/>
      <w:r w:rsidR="003260F4" w:rsidRPr="003260F4">
        <w:rPr>
          <w:rFonts w:ascii="Arial" w:hAnsi="Arial" w:cs="Arial"/>
          <w:sz w:val="22"/>
          <w:szCs w:val="22"/>
          <w:lang w:val="lv-LV"/>
        </w:rPr>
        <w:t xml:space="preserve"> Estonian </w:t>
      </w:r>
      <w:proofErr w:type="spellStart"/>
      <w:r w:rsidR="003260F4" w:rsidRPr="003260F4">
        <w:rPr>
          <w:rFonts w:ascii="Arial" w:hAnsi="Arial" w:cs="Arial"/>
          <w:sz w:val="22"/>
          <w:szCs w:val="22"/>
          <w:lang w:val="lv-LV"/>
        </w:rPr>
        <w:t>colleague</w:t>
      </w:r>
      <w:proofErr w:type="spellEnd"/>
      <w:r w:rsidR="003260F4" w:rsidRPr="003260F4">
        <w:rPr>
          <w:rFonts w:ascii="Arial" w:hAnsi="Arial" w:cs="Arial"/>
          <w:sz w:val="22"/>
          <w:szCs w:val="22"/>
          <w:lang w:val="lv-LV"/>
        </w:rPr>
        <w:t xml:space="preserve"> major </w:t>
      </w:r>
      <w:proofErr w:type="spellStart"/>
      <w:r w:rsidR="003260F4" w:rsidRPr="003260F4">
        <w:rPr>
          <w:rFonts w:ascii="Arial" w:hAnsi="Arial" w:cs="Arial"/>
          <w:sz w:val="22"/>
          <w:szCs w:val="22"/>
          <w:lang w:val="lv-LV"/>
        </w:rPr>
        <w:t>achievement</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in</w:t>
      </w:r>
      <w:proofErr w:type="spellEnd"/>
      <w:r w:rsidR="003260F4" w:rsidRPr="003260F4">
        <w:rPr>
          <w:rFonts w:ascii="Arial" w:hAnsi="Arial" w:cs="Arial"/>
          <w:sz w:val="22"/>
          <w:szCs w:val="22"/>
          <w:lang w:val="lv-LV"/>
        </w:rPr>
        <w:t xml:space="preserve"> ESG </w:t>
      </w:r>
      <w:proofErr w:type="spellStart"/>
      <w:r w:rsidR="003260F4" w:rsidRPr="003260F4">
        <w:rPr>
          <w:rFonts w:ascii="Arial" w:hAnsi="Arial" w:cs="Arial"/>
          <w:sz w:val="22"/>
          <w:szCs w:val="22"/>
          <w:lang w:val="lv-LV"/>
        </w:rPr>
        <w:t>area</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creating</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ice</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cream</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that</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has</w:t>
      </w:r>
      <w:proofErr w:type="spellEnd"/>
      <w:r w:rsidR="003260F4" w:rsidRPr="003260F4">
        <w:rPr>
          <w:rFonts w:ascii="Arial" w:hAnsi="Arial" w:cs="Arial"/>
          <w:sz w:val="22"/>
          <w:szCs w:val="22"/>
          <w:lang w:val="lv-LV"/>
        </w:rPr>
        <w:t xml:space="preserve"> never </w:t>
      </w:r>
      <w:proofErr w:type="spellStart"/>
      <w:r w:rsidR="003260F4" w:rsidRPr="003260F4">
        <w:rPr>
          <w:rFonts w:ascii="Arial" w:hAnsi="Arial" w:cs="Arial"/>
          <w:sz w:val="22"/>
          <w:szCs w:val="22"/>
          <w:lang w:val="lv-LV"/>
        </w:rPr>
        <w:t>been</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more</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sz w:val="22"/>
          <w:szCs w:val="22"/>
          <w:lang w:val="lv-LV"/>
        </w:rPr>
        <w:t>natural</w:t>
      </w:r>
      <w:proofErr w:type="spellEnd"/>
      <w:r w:rsidR="003260F4" w:rsidRPr="003260F4">
        <w:rPr>
          <w:rFonts w:ascii="Arial" w:hAnsi="Arial" w:cs="Arial"/>
          <w:sz w:val="22"/>
          <w:szCs w:val="22"/>
          <w:lang w:val="lv-LV"/>
        </w:rPr>
        <w:t xml:space="preserve"> </w:t>
      </w:r>
      <w:r w:rsidR="003260F4">
        <w:rPr>
          <w:rFonts w:ascii="Arial" w:hAnsi="Arial" w:cs="Arial"/>
          <w:sz w:val="22"/>
          <w:szCs w:val="22"/>
          <w:lang w:val="lv-LV"/>
        </w:rPr>
        <w:t xml:space="preserve">– </w:t>
      </w:r>
      <w:proofErr w:type="spellStart"/>
      <w:r w:rsidR="003260F4">
        <w:rPr>
          <w:rFonts w:ascii="Arial" w:hAnsi="Arial" w:cs="Arial"/>
          <w:sz w:val="22"/>
          <w:szCs w:val="22"/>
          <w:lang w:val="lv-LV"/>
        </w:rPr>
        <w:t>made</w:t>
      </w:r>
      <w:proofErr w:type="spellEnd"/>
      <w:r w:rsidR="003260F4">
        <w:rPr>
          <w:rFonts w:ascii="Arial" w:hAnsi="Arial" w:cs="Arial"/>
          <w:sz w:val="22"/>
          <w:szCs w:val="22"/>
          <w:lang w:val="lv-LV"/>
        </w:rPr>
        <w:t xml:space="preserve"> </w:t>
      </w:r>
      <w:proofErr w:type="spellStart"/>
      <w:r w:rsidR="003260F4">
        <w:rPr>
          <w:rFonts w:ascii="Arial" w:hAnsi="Arial" w:cs="Arial"/>
          <w:sz w:val="22"/>
          <w:szCs w:val="22"/>
          <w:lang w:val="lv-LV"/>
        </w:rPr>
        <w:t>of</w:t>
      </w:r>
      <w:proofErr w:type="spellEnd"/>
      <w:r w:rsidR="003260F4">
        <w:rPr>
          <w:rFonts w:ascii="Arial" w:hAnsi="Arial" w:cs="Arial"/>
          <w:sz w:val="22"/>
          <w:szCs w:val="22"/>
          <w:lang w:val="lv-LV"/>
        </w:rPr>
        <w:t xml:space="preserve"> </w:t>
      </w:r>
      <w:proofErr w:type="spellStart"/>
      <w:r w:rsidR="003260F4">
        <w:rPr>
          <w:rFonts w:ascii="Arial" w:hAnsi="Arial" w:cs="Arial"/>
          <w:sz w:val="22"/>
          <w:szCs w:val="22"/>
          <w:lang w:val="lv-LV"/>
        </w:rPr>
        <w:t>sun</w:t>
      </w:r>
      <w:proofErr w:type="spellEnd"/>
      <w:r w:rsidR="003260F4">
        <w:rPr>
          <w:rFonts w:ascii="Arial" w:hAnsi="Arial" w:cs="Arial"/>
          <w:sz w:val="22"/>
          <w:szCs w:val="22"/>
          <w:lang w:val="lv-LV"/>
        </w:rPr>
        <w:t xml:space="preserve"> </w:t>
      </w:r>
      <w:proofErr w:type="spellStart"/>
      <w:r w:rsidR="003260F4">
        <w:rPr>
          <w:rFonts w:ascii="Arial" w:hAnsi="Arial" w:cs="Arial"/>
          <w:sz w:val="22"/>
          <w:szCs w:val="22"/>
          <w:lang w:val="lv-LV"/>
        </w:rPr>
        <w:t>and</w:t>
      </w:r>
      <w:proofErr w:type="spellEnd"/>
      <w:r w:rsidR="003260F4">
        <w:rPr>
          <w:rFonts w:ascii="Arial" w:hAnsi="Arial" w:cs="Arial"/>
          <w:sz w:val="22"/>
          <w:szCs w:val="22"/>
          <w:lang w:val="lv-LV"/>
        </w:rPr>
        <w:t xml:space="preserve"> </w:t>
      </w:r>
      <w:proofErr w:type="spellStart"/>
      <w:r w:rsidR="003260F4">
        <w:rPr>
          <w:rFonts w:ascii="Arial" w:hAnsi="Arial" w:cs="Arial"/>
          <w:sz w:val="22"/>
          <w:szCs w:val="22"/>
          <w:lang w:val="lv-LV"/>
        </w:rPr>
        <w:t>wind</w:t>
      </w:r>
      <w:proofErr w:type="spellEnd"/>
      <w:r w:rsidR="003260F4">
        <w:rPr>
          <w:rFonts w:ascii="Arial" w:hAnsi="Arial" w:cs="Arial"/>
          <w:sz w:val="22"/>
          <w:szCs w:val="22"/>
          <w:lang w:val="lv-LV"/>
        </w:rPr>
        <w:t xml:space="preserve"> – </w:t>
      </w:r>
      <w:proofErr w:type="spellStart"/>
      <w:r w:rsidR="003260F4" w:rsidRPr="003260F4">
        <w:rPr>
          <w:rFonts w:ascii="Arial" w:hAnsi="Arial" w:cs="Arial"/>
          <w:sz w:val="22"/>
          <w:szCs w:val="22"/>
          <w:lang w:val="lv-LV"/>
        </w:rPr>
        <w:t>than</w:t>
      </w:r>
      <w:proofErr w:type="spellEnd"/>
      <w:r w:rsidR="003260F4">
        <w:rPr>
          <w:rFonts w:ascii="Arial" w:hAnsi="Arial" w:cs="Arial"/>
          <w:sz w:val="22"/>
          <w:szCs w:val="22"/>
          <w:lang w:val="lv-LV"/>
        </w:rPr>
        <w:t xml:space="preserve"> </w:t>
      </w:r>
      <w:proofErr w:type="spellStart"/>
      <w:r w:rsidR="003260F4" w:rsidRPr="003260F4">
        <w:rPr>
          <w:rFonts w:ascii="Arial" w:hAnsi="Arial" w:cs="Arial"/>
          <w:sz w:val="22"/>
          <w:szCs w:val="22"/>
          <w:lang w:val="lv-LV"/>
        </w:rPr>
        <w:t>today</w:t>
      </w:r>
      <w:proofErr w:type="spellEnd"/>
      <w:r w:rsidR="003260F4" w:rsidRPr="003260F4">
        <w:rPr>
          <w:rFonts w:ascii="Arial" w:hAnsi="Arial" w:cs="Arial"/>
          <w:sz w:val="22"/>
          <w:szCs w:val="22"/>
          <w:lang w:val="lv-LV"/>
        </w:rPr>
        <w:t xml:space="preserve">,” </w:t>
      </w:r>
      <w:proofErr w:type="spellStart"/>
      <w:r w:rsidR="003260F4" w:rsidRPr="003260F4">
        <w:rPr>
          <w:rFonts w:ascii="Arial" w:hAnsi="Arial" w:cs="Arial"/>
          <w:b/>
          <w:bCs/>
          <w:sz w:val="22"/>
          <w:szCs w:val="22"/>
          <w:lang w:val="lv-LV"/>
        </w:rPr>
        <w:t>says</w:t>
      </w:r>
      <w:proofErr w:type="spellEnd"/>
      <w:r w:rsidR="003260F4" w:rsidRPr="003260F4">
        <w:rPr>
          <w:rFonts w:ascii="Arial" w:hAnsi="Arial" w:cs="Arial"/>
          <w:b/>
          <w:bCs/>
          <w:sz w:val="22"/>
          <w:szCs w:val="22"/>
          <w:lang w:val="lv-LV"/>
        </w:rPr>
        <w:t xml:space="preserve"> Normunds </w:t>
      </w:r>
      <w:proofErr w:type="spellStart"/>
      <w:r w:rsidR="003260F4" w:rsidRPr="003260F4">
        <w:rPr>
          <w:rFonts w:ascii="Arial" w:hAnsi="Arial" w:cs="Arial"/>
          <w:b/>
          <w:bCs/>
          <w:sz w:val="22"/>
          <w:szCs w:val="22"/>
          <w:lang w:val="lv-LV"/>
        </w:rPr>
        <w:t>Staņēvičs</w:t>
      </w:r>
      <w:proofErr w:type="spellEnd"/>
      <w:r w:rsidR="003260F4" w:rsidRPr="003260F4">
        <w:rPr>
          <w:rFonts w:ascii="Arial" w:hAnsi="Arial" w:cs="Arial"/>
          <w:b/>
          <w:bCs/>
          <w:sz w:val="22"/>
          <w:szCs w:val="22"/>
          <w:lang w:val="lv-LV"/>
        </w:rPr>
        <w:t xml:space="preserve">, CEO </w:t>
      </w:r>
      <w:proofErr w:type="spellStart"/>
      <w:r w:rsidR="003260F4" w:rsidRPr="003260F4">
        <w:rPr>
          <w:rFonts w:ascii="Arial" w:hAnsi="Arial" w:cs="Arial"/>
          <w:b/>
          <w:bCs/>
          <w:sz w:val="22"/>
          <w:szCs w:val="22"/>
          <w:lang w:val="lv-LV"/>
        </w:rPr>
        <w:t>of</w:t>
      </w:r>
      <w:proofErr w:type="spellEnd"/>
      <w:r w:rsidR="003260F4" w:rsidRPr="003260F4">
        <w:rPr>
          <w:rFonts w:ascii="Arial" w:hAnsi="Arial" w:cs="Arial"/>
          <w:b/>
          <w:bCs/>
          <w:sz w:val="22"/>
          <w:szCs w:val="22"/>
          <w:lang w:val="lv-LV"/>
        </w:rPr>
        <w:t xml:space="preserve"> </w:t>
      </w:r>
      <w:proofErr w:type="spellStart"/>
      <w:r w:rsidR="003260F4" w:rsidRPr="003260F4">
        <w:rPr>
          <w:rFonts w:ascii="Arial" w:hAnsi="Arial" w:cs="Arial"/>
          <w:b/>
          <w:bCs/>
          <w:sz w:val="22"/>
          <w:szCs w:val="22"/>
          <w:lang w:val="lv-LV"/>
        </w:rPr>
        <w:t>Food</w:t>
      </w:r>
      <w:proofErr w:type="spellEnd"/>
      <w:r w:rsidR="003260F4" w:rsidRPr="003260F4">
        <w:rPr>
          <w:rFonts w:ascii="Arial" w:hAnsi="Arial" w:cs="Arial"/>
          <w:b/>
          <w:bCs/>
          <w:sz w:val="22"/>
          <w:szCs w:val="22"/>
          <w:lang w:val="lv-LV"/>
        </w:rPr>
        <w:t xml:space="preserve"> </w:t>
      </w:r>
      <w:proofErr w:type="spellStart"/>
      <w:r w:rsidR="003260F4" w:rsidRPr="003260F4">
        <w:rPr>
          <w:rFonts w:ascii="Arial" w:hAnsi="Arial" w:cs="Arial"/>
          <w:b/>
          <w:bCs/>
          <w:sz w:val="22"/>
          <w:szCs w:val="22"/>
          <w:lang w:val="lv-LV"/>
        </w:rPr>
        <w:t>Union</w:t>
      </w:r>
      <w:proofErr w:type="spellEnd"/>
      <w:r w:rsidR="003260F4" w:rsidRPr="003260F4">
        <w:rPr>
          <w:rFonts w:ascii="Arial" w:hAnsi="Arial" w:cs="Arial"/>
          <w:b/>
          <w:bCs/>
          <w:sz w:val="22"/>
          <w:szCs w:val="22"/>
          <w:lang w:val="lv-LV"/>
        </w:rPr>
        <w:t xml:space="preserve"> </w:t>
      </w:r>
      <w:proofErr w:type="spellStart"/>
      <w:r w:rsidR="003260F4" w:rsidRPr="003260F4">
        <w:rPr>
          <w:rFonts w:ascii="Arial" w:hAnsi="Arial" w:cs="Arial"/>
          <w:b/>
          <w:bCs/>
          <w:sz w:val="22"/>
          <w:szCs w:val="22"/>
          <w:lang w:val="lv-LV"/>
        </w:rPr>
        <w:t>Group</w:t>
      </w:r>
      <w:proofErr w:type="spellEnd"/>
      <w:r w:rsidR="003260F4" w:rsidRPr="003260F4">
        <w:rPr>
          <w:rFonts w:ascii="Arial" w:hAnsi="Arial" w:cs="Arial"/>
          <w:b/>
          <w:bCs/>
          <w:sz w:val="22"/>
          <w:szCs w:val="22"/>
          <w:lang w:val="lv-LV"/>
        </w:rPr>
        <w:t xml:space="preserve"> </w:t>
      </w:r>
      <w:proofErr w:type="spellStart"/>
      <w:r w:rsidR="003260F4" w:rsidRPr="003260F4">
        <w:rPr>
          <w:rFonts w:ascii="Arial" w:hAnsi="Arial" w:cs="Arial"/>
          <w:b/>
          <w:bCs/>
          <w:sz w:val="22"/>
          <w:szCs w:val="22"/>
          <w:lang w:val="lv-LV"/>
        </w:rPr>
        <w:t>in</w:t>
      </w:r>
      <w:proofErr w:type="spellEnd"/>
      <w:r w:rsidR="003260F4" w:rsidRPr="003260F4">
        <w:rPr>
          <w:rFonts w:ascii="Arial" w:hAnsi="Arial" w:cs="Arial"/>
          <w:b/>
          <w:bCs/>
          <w:sz w:val="22"/>
          <w:szCs w:val="22"/>
          <w:lang w:val="lv-LV"/>
        </w:rPr>
        <w:t xml:space="preserve"> </w:t>
      </w:r>
      <w:proofErr w:type="spellStart"/>
      <w:r w:rsidR="003260F4" w:rsidRPr="003260F4">
        <w:rPr>
          <w:rFonts w:ascii="Arial" w:hAnsi="Arial" w:cs="Arial"/>
          <w:b/>
          <w:bCs/>
          <w:sz w:val="22"/>
          <w:szCs w:val="22"/>
          <w:lang w:val="lv-LV"/>
        </w:rPr>
        <w:t>Europe</w:t>
      </w:r>
      <w:proofErr w:type="spellEnd"/>
      <w:r w:rsidR="003260F4" w:rsidRPr="003260F4">
        <w:rPr>
          <w:rFonts w:ascii="Arial" w:hAnsi="Arial" w:cs="Arial"/>
          <w:b/>
          <w:bCs/>
          <w:sz w:val="22"/>
          <w:szCs w:val="22"/>
          <w:lang w:val="lv-LV"/>
        </w:rPr>
        <w:t>.</w:t>
      </w:r>
    </w:p>
    <w:p w14:paraId="33280796" w14:textId="11307FD1" w:rsidR="008B4006" w:rsidRDefault="008B4006" w:rsidP="00F84870">
      <w:pPr>
        <w:jc w:val="both"/>
        <w:rPr>
          <w:rFonts w:ascii="Arial" w:hAnsi="Arial" w:cs="Arial"/>
          <w:color w:val="000000"/>
          <w:sz w:val="22"/>
          <w:szCs w:val="22"/>
          <w:lang w:val="en-US"/>
        </w:rPr>
      </w:pPr>
      <w:r w:rsidRPr="00F84870">
        <w:rPr>
          <w:rFonts w:ascii="Arial" w:hAnsi="Arial" w:cs="Arial"/>
          <w:color w:val="000000"/>
          <w:sz w:val="22"/>
          <w:szCs w:val="22"/>
          <w:lang w:val="en-US"/>
        </w:rPr>
        <w:t>Premia's journey towards greener production ha</w:t>
      </w:r>
      <w:r>
        <w:rPr>
          <w:rFonts w:ascii="Arial" w:hAnsi="Arial" w:cs="Arial"/>
          <w:color w:val="000000"/>
          <w:sz w:val="22"/>
          <w:szCs w:val="22"/>
          <w:lang w:val="en-US"/>
        </w:rPr>
        <w:t xml:space="preserve">d </w:t>
      </w:r>
      <w:r w:rsidRPr="00F84870">
        <w:rPr>
          <w:rFonts w:ascii="Arial" w:hAnsi="Arial" w:cs="Arial"/>
          <w:color w:val="000000"/>
          <w:sz w:val="22"/>
          <w:szCs w:val="22"/>
          <w:lang w:val="en-US"/>
        </w:rPr>
        <w:t xml:space="preserve">many stages, the largest of which </w:t>
      </w:r>
      <w:r>
        <w:rPr>
          <w:rFonts w:ascii="Arial" w:hAnsi="Arial" w:cs="Arial"/>
          <w:color w:val="000000"/>
          <w:sz w:val="22"/>
          <w:szCs w:val="22"/>
          <w:lang w:val="en-US"/>
        </w:rPr>
        <w:t>–</w:t>
      </w:r>
      <w:r w:rsidRPr="00F84870">
        <w:rPr>
          <w:rFonts w:ascii="Arial" w:hAnsi="Arial" w:cs="Arial"/>
          <w:color w:val="000000"/>
          <w:sz w:val="22"/>
          <w:szCs w:val="22"/>
          <w:lang w:val="en-US"/>
        </w:rPr>
        <w:t xml:space="preserve"> the</w:t>
      </w:r>
      <w:r>
        <w:rPr>
          <w:rFonts w:ascii="Arial" w:hAnsi="Arial" w:cs="Arial"/>
          <w:color w:val="000000"/>
          <w:sz w:val="22"/>
          <w:szCs w:val="22"/>
          <w:lang w:val="en-US"/>
        </w:rPr>
        <w:t xml:space="preserve"> </w:t>
      </w:r>
      <w:r w:rsidRPr="00F84870">
        <w:rPr>
          <w:rFonts w:ascii="Arial" w:hAnsi="Arial" w:cs="Arial"/>
          <w:color w:val="000000"/>
          <w:sz w:val="22"/>
          <w:szCs w:val="22"/>
          <w:lang w:val="en-US"/>
        </w:rPr>
        <w:t xml:space="preserve">transition to 100% renewable electricity and automated LED luminaires and the introduction of Fusebox virtual power plant solution that reduces electricity consumption </w:t>
      </w:r>
      <w:r>
        <w:rPr>
          <w:rFonts w:ascii="Arial" w:hAnsi="Arial" w:cs="Arial"/>
          <w:color w:val="000000"/>
          <w:sz w:val="22"/>
          <w:szCs w:val="22"/>
          <w:lang w:val="en-US"/>
        </w:rPr>
        <w:t>–</w:t>
      </w:r>
      <w:r w:rsidRPr="00F84870">
        <w:rPr>
          <w:rFonts w:ascii="Arial" w:hAnsi="Arial" w:cs="Arial"/>
          <w:color w:val="000000"/>
          <w:sz w:val="22"/>
          <w:szCs w:val="22"/>
          <w:lang w:val="en-US"/>
        </w:rPr>
        <w:t xml:space="preserve"> have</w:t>
      </w:r>
      <w:r>
        <w:rPr>
          <w:rFonts w:ascii="Arial" w:hAnsi="Arial" w:cs="Arial"/>
          <w:color w:val="000000"/>
          <w:sz w:val="22"/>
          <w:szCs w:val="22"/>
          <w:lang w:val="en-US"/>
        </w:rPr>
        <w:t xml:space="preserve"> </w:t>
      </w:r>
      <w:r w:rsidRPr="00F84870">
        <w:rPr>
          <w:rFonts w:ascii="Arial" w:hAnsi="Arial" w:cs="Arial"/>
          <w:color w:val="000000"/>
          <w:sz w:val="22"/>
          <w:szCs w:val="22"/>
          <w:lang w:val="en-US"/>
        </w:rPr>
        <w:t>been successfully achieved today.</w:t>
      </w:r>
    </w:p>
    <w:p w14:paraId="6731C4B4" w14:textId="77777777" w:rsidR="00F84870" w:rsidRPr="00F84870" w:rsidRDefault="00F84870" w:rsidP="00F84870">
      <w:pPr>
        <w:jc w:val="both"/>
        <w:rPr>
          <w:rFonts w:ascii="Arial" w:hAnsi="Arial" w:cs="Arial"/>
          <w:color w:val="000000"/>
          <w:sz w:val="22"/>
          <w:szCs w:val="22"/>
          <w:lang w:val="en-US"/>
        </w:rPr>
      </w:pPr>
    </w:p>
    <w:p w14:paraId="55736297" w14:textId="617D208E" w:rsidR="00F84870" w:rsidRPr="00F9222B" w:rsidRDefault="00F84870" w:rsidP="00F9222B">
      <w:pPr>
        <w:jc w:val="both"/>
        <w:rPr>
          <w:rFonts w:ascii="Times New Roman" w:eastAsia="Times New Roman" w:hAnsi="Times New Roman" w:cs="Times New Roman"/>
          <w:lang w:val="en-LV"/>
        </w:rPr>
      </w:pPr>
      <w:r w:rsidRPr="00F84870">
        <w:rPr>
          <w:rFonts w:ascii="Arial" w:hAnsi="Arial" w:cs="Arial"/>
          <w:color w:val="000000"/>
          <w:sz w:val="22"/>
          <w:szCs w:val="22"/>
          <w:lang w:val="en-US"/>
        </w:rPr>
        <w:t xml:space="preserve">“Premia is the largest ice cream producer in Estonia and its honorable title also carries a great deal of responsibility. We produce a total of about 5,000 tons of ice cream for the domestic market and export annually </w:t>
      </w:r>
      <w:r w:rsidR="008B4006">
        <w:rPr>
          <w:rFonts w:ascii="Arial" w:hAnsi="Arial" w:cs="Arial"/>
          <w:color w:val="000000"/>
          <w:sz w:val="22"/>
          <w:szCs w:val="22"/>
          <w:lang w:val="en-US"/>
        </w:rPr>
        <w:t xml:space="preserve">on </w:t>
      </w:r>
      <w:r w:rsidRPr="00F84870">
        <w:rPr>
          <w:rFonts w:ascii="Arial" w:hAnsi="Arial" w:cs="Arial"/>
          <w:color w:val="000000"/>
          <w:sz w:val="22"/>
          <w:szCs w:val="22"/>
          <w:lang w:val="en-US"/>
        </w:rPr>
        <w:t>our 9 powerful production lines</w:t>
      </w:r>
      <w:r w:rsidR="008B4006">
        <w:rPr>
          <w:rFonts w:ascii="Arial" w:hAnsi="Arial" w:cs="Arial"/>
          <w:color w:val="000000"/>
          <w:sz w:val="22"/>
          <w:szCs w:val="22"/>
          <w:lang w:val="en-US"/>
        </w:rPr>
        <w:t>, which requires</w:t>
      </w:r>
      <w:r w:rsidRPr="00F84870">
        <w:rPr>
          <w:rFonts w:ascii="Arial" w:hAnsi="Arial" w:cs="Arial"/>
          <w:color w:val="000000"/>
          <w:sz w:val="22"/>
          <w:szCs w:val="22"/>
          <w:lang w:val="en-US"/>
        </w:rPr>
        <w:t xml:space="preserve"> a lot of electricity. We are aware that with such a resource intensity, we must do everything we can to ensure that the impact of our production on the environment is as small as possible</w:t>
      </w:r>
      <w:r w:rsidR="003260F4">
        <w:rPr>
          <w:rFonts w:ascii="Arial" w:hAnsi="Arial" w:cs="Arial"/>
          <w:color w:val="000000"/>
          <w:sz w:val="22"/>
          <w:szCs w:val="22"/>
          <w:lang w:val="en-US"/>
        </w:rPr>
        <w:t xml:space="preserve">. </w:t>
      </w:r>
      <w:r w:rsidR="003260F4" w:rsidRPr="00F84870">
        <w:rPr>
          <w:rFonts w:ascii="Arial" w:hAnsi="Arial" w:cs="Arial"/>
          <w:color w:val="000000"/>
          <w:sz w:val="22"/>
          <w:szCs w:val="22"/>
          <w:lang w:val="en-US"/>
        </w:rPr>
        <w:t>Calculations show that the 2,800 tons of CO</w:t>
      </w:r>
      <w:r w:rsidR="003260F4">
        <w:rPr>
          <w:rFonts w:ascii="Arial" w:hAnsi="Arial" w:cs="Arial"/>
          <w:color w:val="000000"/>
          <w:sz w:val="22"/>
          <w:szCs w:val="22"/>
          <w:vertAlign w:val="subscript"/>
          <w:lang w:val="en-US"/>
        </w:rPr>
        <w:t>2</w:t>
      </w:r>
      <w:r w:rsidR="003260F4" w:rsidRPr="00F84870">
        <w:rPr>
          <w:rFonts w:ascii="Arial" w:hAnsi="Arial" w:cs="Arial"/>
          <w:color w:val="000000"/>
          <w:sz w:val="22"/>
          <w:szCs w:val="22"/>
          <w:lang w:val="en-US"/>
        </w:rPr>
        <w:t xml:space="preserve"> saved are emissions that should be offset by planting nearly 47,000 trees </w:t>
      </w:r>
      <w:proofErr w:type="spellStart"/>
      <w:r w:rsidR="003260F4" w:rsidRPr="00F84870">
        <w:rPr>
          <w:rFonts w:ascii="Arial" w:hAnsi="Arial" w:cs="Arial"/>
          <w:color w:val="000000"/>
          <w:sz w:val="22"/>
          <w:szCs w:val="22"/>
          <w:lang w:val="en-US"/>
        </w:rPr>
        <w:t>or</w:t>
      </w:r>
      <w:r w:rsidR="00F9222B">
        <w:rPr>
          <w:rFonts w:ascii="Arial" w:hAnsi="Arial" w:cs="Arial"/>
          <w:color w:val="000000"/>
          <w:sz w:val="22"/>
          <w:szCs w:val="22"/>
          <w:lang w:val="en-US"/>
        </w:rPr>
        <w:t>the</w:t>
      </w:r>
      <w:proofErr w:type="spellEnd"/>
      <w:r w:rsidR="00F9222B">
        <w:rPr>
          <w:rFonts w:ascii="Arial" w:hAnsi="Arial" w:cs="Arial"/>
          <w:color w:val="000000"/>
          <w:sz w:val="22"/>
          <w:szCs w:val="22"/>
          <w:lang w:val="en-US"/>
        </w:rPr>
        <w:t xml:space="preserve"> need for 4,000 people to give up one flight a year,” </w:t>
      </w:r>
      <w:r w:rsidRPr="009F5239">
        <w:rPr>
          <w:rFonts w:ascii="Arial" w:hAnsi="Arial" w:cs="Arial"/>
          <w:b/>
          <w:bCs/>
          <w:color w:val="000000"/>
          <w:sz w:val="22"/>
          <w:szCs w:val="22"/>
          <w:lang w:val="en-US"/>
        </w:rPr>
        <w:t>said</w:t>
      </w:r>
      <w:r w:rsidRPr="00F84870">
        <w:rPr>
          <w:rFonts w:ascii="Arial" w:hAnsi="Arial" w:cs="Arial"/>
          <w:color w:val="000000"/>
          <w:sz w:val="22"/>
          <w:szCs w:val="22"/>
          <w:lang w:val="en-US"/>
        </w:rPr>
        <w:t xml:space="preserve"> </w:t>
      </w:r>
      <w:proofErr w:type="spellStart"/>
      <w:r w:rsidRPr="009F6916">
        <w:rPr>
          <w:rFonts w:ascii="Arial" w:hAnsi="Arial" w:cs="Arial"/>
          <w:b/>
          <w:bCs/>
          <w:color w:val="000000"/>
          <w:sz w:val="22"/>
          <w:szCs w:val="22"/>
          <w:lang w:val="en-US"/>
        </w:rPr>
        <w:t>Aivar</w:t>
      </w:r>
      <w:proofErr w:type="spellEnd"/>
      <w:r w:rsidRPr="009F6916">
        <w:rPr>
          <w:rFonts w:ascii="Arial" w:hAnsi="Arial" w:cs="Arial"/>
          <w:b/>
          <w:bCs/>
          <w:color w:val="000000"/>
          <w:sz w:val="22"/>
          <w:szCs w:val="22"/>
          <w:lang w:val="en-US"/>
        </w:rPr>
        <w:t xml:space="preserve"> </w:t>
      </w:r>
      <w:proofErr w:type="spellStart"/>
      <w:r w:rsidRPr="009F6916">
        <w:rPr>
          <w:rFonts w:ascii="Arial" w:hAnsi="Arial" w:cs="Arial"/>
          <w:b/>
          <w:bCs/>
          <w:color w:val="000000"/>
          <w:sz w:val="22"/>
          <w:szCs w:val="22"/>
          <w:lang w:val="en-US"/>
        </w:rPr>
        <w:t>Aus</w:t>
      </w:r>
      <w:proofErr w:type="spellEnd"/>
      <w:r w:rsidRPr="009F6916">
        <w:rPr>
          <w:rFonts w:ascii="Arial" w:hAnsi="Arial" w:cs="Arial"/>
          <w:b/>
          <w:bCs/>
          <w:color w:val="000000"/>
          <w:sz w:val="22"/>
          <w:szCs w:val="22"/>
          <w:lang w:val="en-US"/>
        </w:rPr>
        <w:t>, Chairman of the Management Board of Premia.</w:t>
      </w:r>
    </w:p>
    <w:p w14:paraId="46375C9B" w14:textId="77777777" w:rsidR="000E103F" w:rsidRPr="00F84870" w:rsidRDefault="000E103F" w:rsidP="00F84870">
      <w:pPr>
        <w:jc w:val="both"/>
        <w:rPr>
          <w:rFonts w:ascii="Arial" w:hAnsi="Arial" w:cs="Arial"/>
          <w:color w:val="000000"/>
          <w:sz w:val="22"/>
          <w:szCs w:val="22"/>
          <w:lang w:val="en-US"/>
        </w:rPr>
      </w:pPr>
    </w:p>
    <w:p w14:paraId="0DE80805" w14:textId="50AE594E" w:rsidR="00F84870" w:rsidRDefault="00F84870" w:rsidP="00F84870">
      <w:pPr>
        <w:jc w:val="both"/>
        <w:rPr>
          <w:rFonts w:ascii="Arial" w:hAnsi="Arial" w:cs="Arial"/>
          <w:color w:val="000000"/>
          <w:sz w:val="22"/>
          <w:szCs w:val="22"/>
          <w:lang w:val="en-US"/>
        </w:rPr>
      </w:pPr>
      <w:r w:rsidRPr="00F84870">
        <w:rPr>
          <w:rFonts w:ascii="Arial" w:hAnsi="Arial" w:cs="Arial"/>
          <w:color w:val="000000"/>
          <w:sz w:val="22"/>
          <w:szCs w:val="22"/>
          <w:lang w:val="en-US"/>
        </w:rPr>
        <w:t>Premia started to vigorously reduce the use of electricity already in 2013, when both the factory and the freezer warehouse switched to automated LED luminaires. Thanks to this innovation alone, 42% less electricity is used today than eight years ago.</w:t>
      </w:r>
    </w:p>
    <w:p w14:paraId="4BA4F44E" w14:textId="77777777" w:rsidR="00F84870" w:rsidRPr="00F84870" w:rsidRDefault="00F84870" w:rsidP="00F84870">
      <w:pPr>
        <w:jc w:val="both"/>
        <w:rPr>
          <w:rFonts w:ascii="Arial" w:hAnsi="Arial" w:cs="Arial"/>
          <w:color w:val="000000"/>
          <w:sz w:val="22"/>
          <w:szCs w:val="22"/>
          <w:lang w:val="en-US"/>
        </w:rPr>
      </w:pPr>
    </w:p>
    <w:p w14:paraId="19886BDB" w14:textId="123D2E8D" w:rsidR="00F84870" w:rsidRDefault="00F84870" w:rsidP="00F84870">
      <w:pPr>
        <w:jc w:val="both"/>
        <w:rPr>
          <w:rFonts w:ascii="Arial" w:hAnsi="Arial" w:cs="Arial"/>
          <w:color w:val="000000"/>
          <w:sz w:val="22"/>
          <w:szCs w:val="22"/>
          <w:lang w:val="en-US"/>
        </w:rPr>
      </w:pPr>
      <w:r w:rsidRPr="00F84870">
        <w:rPr>
          <w:rFonts w:ascii="Arial" w:hAnsi="Arial" w:cs="Arial"/>
          <w:color w:val="000000"/>
          <w:sz w:val="22"/>
          <w:szCs w:val="22"/>
          <w:lang w:val="en-US"/>
        </w:rPr>
        <w:t>In addition, at the end of 2019, Premia also introduced the Fusebox service solution, which switches off refrigeration compressors 2-3 times a day for up to half an hour. In this way, the system ensures the maintenance of a temperature suitable for the production and storage of high-quality ice cream and also offers flexibility to the electricity system, helping to balance the production and consumption of electricity in the electricity system. Flexibility is an alternative to fossil fuel balancing power plants.</w:t>
      </w:r>
    </w:p>
    <w:p w14:paraId="7D033AB6" w14:textId="77777777" w:rsidR="00F84870" w:rsidRPr="009F5239" w:rsidRDefault="00F84870" w:rsidP="00F84870">
      <w:pPr>
        <w:jc w:val="both"/>
        <w:rPr>
          <w:rFonts w:ascii="Arial" w:hAnsi="Arial" w:cs="Arial"/>
          <w:b/>
          <w:bCs/>
          <w:color w:val="000000"/>
          <w:sz w:val="22"/>
          <w:szCs w:val="22"/>
          <w:lang w:val="en-US"/>
        </w:rPr>
      </w:pPr>
    </w:p>
    <w:p w14:paraId="6D1A2E20" w14:textId="251BF07A" w:rsidR="00F84870" w:rsidRDefault="00F84870" w:rsidP="00F84870">
      <w:pPr>
        <w:jc w:val="both"/>
        <w:rPr>
          <w:rFonts w:ascii="Arial" w:hAnsi="Arial" w:cs="Arial"/>
          <w:color w:val="000000"/>
          <w:sz w:val="22"/>
          <w:szCs w:val="22"/>
          <w:lang w:val="en-US"/>
        </w:rPr>
      </w:pPr>
      <w:r w:rsidRPr="00F84870">
        <w:rPr>
          <w:rFonts w:ascii="Arial" w:hAnsi="Arial" w:cs="Arial"/>
          <w:color w:val="000000"/>
          <w:sz w:val="22"/>
          <w:szCs w:val="22"/>
          <w:lang w:val="en-US"/>
        </w:rPr>
        <w:lastRenderedPageBreak/>
        <w:t xml:space="preserve">Premia </w:t>
      </w:r>
      <w:proofErr w:type="spellStart"/>
      <w:r w:rsidRPr="00F84870">
        <w:rPr>
          <w:rFonts w:ascii="Arial" w:hAnsi="Arial" w:cs="Arial"/>
          <w:color w:val="000000"/>
          <w:sz w:val="22"/>
          <w:szCs w:val="22"/>
          <w:lang w:val="en-US"/>
        </w:rPr>
        <w:t>Tallinna</w:t>
      </w:r>
      <w:proofErr w:type="spellEnd"/>
      <w:r w:rsidRPr="00F84870">
        <w:rPr>
          <w:rFonts w:ascii="Arial" w:hAnsi="Arial" w:cs="Arial"/>
          <w:color w:val="000000"/>
          <w:sz w:val="22"/>
          <w:szCs w:val="22"/>
          <w:lang w:val="en-US"/>
        </w:rPr>
        <w:t xml:space="preserve"> </w:t>
      </w:r>
      <w:proofErr w:type="spellStart"/>
      <w:r w:rsidRPr="00F84870">
        <w:rPr>
          <w:rFonts w:ascii="Arial" w:hAnsi="Arial" w:cs="Arial"/>
          <w:color w:val="000000"/>
          <w:sz w:val="22"/>
          <w:szCs w:val="22"/>
          <w:lang w:val="en-US"/>
        </w:rPr>
        <w:t>Külmhoone</w:t>
      </w:r>
      <w:proofErr w:type="spellEnd"/>
      <w:r w:rsidRPr="00F84870">
        <w:rPr>
          <w:rFonts w:ascii="Arial" w:hAnsi="Arial" w:cs="Arial"/>
          <w:color w:val="000000"/>
          <w:sz w:val="22"/>
          <w:szCs w:val="22"/>
          <w:lang w:val="en-US"/>
        </w:rPr>
        <w:t xml:space="preserve"> started its operations in 1956 and as of 2020 is the overwhelming leader of the Estonian ice cream market with a market share of 39%. The company's brands Premia, </w:t>
      </w:r>
      <w:proofErr w:type="spellStart"/>
      <w:r w:rsidRPr="00F84870">
        <w:rPr>
          <w:rFonts w:ascii="Arial" w:hAnsi="Arial" w:cs="Arial"/>
          <w:color w:val="000000"/>
          <w:sz w:val="22"/>
          <w:szCs w:val="22"/>
          <w:lang w:val="en-US"/>
        </w:rPr>
        <w:t>Eriti</w:t>
      </w:r>
      <w:proofErr w:type="spellEnd"/>
      <w:r w:rsidRPr="00F84870">
        <w:rPr>
          <w:rFonts w:ascii="Arial" w:hAnsi="Arial" w:cs="Arial"/>
          <w:color w:val="000000"/>
          <w:sz w:val="22"/>
          <w:szCs w:val="22"/>
          <w:lang w:val="en-US"/>
        </w:rPr>
        <w:t xml:space="preserve"> </w:t>
      </w:r>
      <w:proofErr w:type="spellStart"/>
      <w:r w:rsidRPr="00F84870">
        <w:rPr>
          <w:rFonts w:ascii="Arial" w:hAnsi="Arial" w:cs="Arial"/>
          <w:color w:val="000000"/>
          <w:sz w:val="22"/>
          <w:szCs w:val="22"/>
          <w:lang w:val="en-US"/>
        </w:rPr>
        <w:t>Rammus</w:t>
      </w:r>
      <w:proofErr w:type="spellEnd"/>
      <w:r w:rsidRPr="00F84870">
        <w:rPr>
          <w:rFonts w:ascii="Arial" w:hAnsi="Arial" w:cs="Arial"/>
          <w:color w:val="000000"/>
          <w:sz w:val="22"/>
          <w:szCs w:val="22"/>
          <w:lang w:val="en-US"/>
        </w:rPr>
        <w:t xml:space="preserve"> and </w:t>
      </w:r>
      <w:proofErr w:type="spellStart"/>
      <w:r w:rsidRPr="00F84870">
        <w:rPr>
          <w:rFonts w:ascii="Arial" w:hAnsi="Arial" w:cs="Arial"/>
          <w:color w:val="000000"/>
          <w:sz w:val="22"/>
          <w:szCs w:val="22"/>
          <w:lang w:val="en-US"/>
        </w:rPr>
        <w:t>Väike</w:t>
      </w:r>
      <w:proofErr w:type="spellEnd"/>
      <w:r w:rsidRPr="00F84870">
        <w:rPr>
          <w:rFonts w:ascii="Arial" w:hAnsi="Arial" w:cs="Arial"/>
          <w:color w:val="000000"/>
          <w:sz w:val="22"/>
          <w:szCs w:val="22"/>
          <w:lang w:val="en-US"/>
        </w:rPr>
        <w:t xml:space="preserve"> Tom form the top three of the favorite ice creams of Estonian ice cream lovers. The company belongs to the international group Food Union, which brings together leading ice cream and dairy producers in the Baltics, Denmark, Norway, Romania, Russia and Belarus.</w:t>
      </w:r>
    </w:p>
    <w:p w14:paraId="63DC38AD" w14:textId="1277285B" w:rsidR="00F84870" w:rsidRDefault="00F84870" w:rsidP="009C692F">
      <w:pPr>
        <w:jc w:val="both"/>
        <w:rPr>
          <w:rFonts w:ascii="Arial" w:hAnsi="Arial" w:cs="Arial"/>
          <w:color w:val="000000"/>
          <w:sz w:val="22"/>
          <w:szCs w:val="22"/>
          <w:lang w:val="en-US"/>
        </w:rPr>
      </w:pPr>
    </w:p>
    <w:p w14:paraId="0053E6EE" w14:textId="77777777" w:rsidR="00F84870" w:rsidRPr="002B1BA2" w:rsidRDefault="00F84870" w:rsidP="009C692F">
      <w:pPr>
        <w:jc w:val="both"/>
        <w:rPr>
          <w:rFonts w:ascii="Helvetica" w:eastAsia="Times New Roman" w:hAnsi="Helvetica" w:cs="Times New Roman"/>
          <w:color w:val="000000"/>
          <w:sz w:val="22"/>
          <w:szCs w:val="22"/>
          <w:shd w:val="clear" w:color="auto" w:fill="F5F5F5"/>
        </w:rPr>
      </w:pPr>
    </w:p>
    <w:p w14:paraId="266BF5F5" w14:textId="77777777" w:rsidR="009C692F" w:rsidRPr="000C2C80" w:rsidRDefault="009C692F" w:rsidP="009C692F">
      <w:pPr>
        <w:jc w:val="both"/>
        <w:rPr>
          <w:rFonts w:ascii="Arial" w:eastAsia="Arial" w:hAnsi="Arial" w:cs="Arial"/>
          <w:b/>
          <w:color w:val="000000"/>
          <w:sz w:val="18"/>
          <w:szCs w:val="18"/>
          <w:lang w:val="en-US"/>
        </w:rPr>
      </w:pPr>
      <w:r w:rsidRPr="000C2C80">
        <w:rPr>
          <w:rFonts w:ascii="Arial" w:eastAsia="Arial" w:hAnsi="Arial" w:cs="Arial"/>
          <w:b/>
          <w:color w:val="000000"/>
          <w:sz w:val="18"/>
          <w:szCs w:val="18"/>
          <w:lang w:val="en-US"/>
        </w:rPr>
        <w:t>ABOUT FOOD UNION</w:t>
      </w:r>
    </w:p>
    <w:p w14:paraId="16C77B98" w14:textId="77777777" w:rsidR="009C692F" w:rsidRPr="000C2C80" w:rsidRDefault="009C692F" w:rsidP="009C692F">
      <w:pPr>
        <w:jc w:val="both"/>
        <w:rPr>
          <w:rFonts w:ascii="Arial" w:eastAsia="Arial" w:hAnsi="Arial" w:cs="Arial"/>
          <w:b/>
          <w:color w:val="000000"/>
          <w:sz w:val="18"/>
          <w:szCs w:val="18"/>
          <w:lang w:val="en-US"/>
        </w:rPr>
      </w:pPr>
    </w:p>
    <w:p w14:paraId="7DDD238C" w14:textId="77777777" w:rsidR="009C692F" w:rsidRPr="000C2C80" w:rsidRDefault="00E206A8" w:rsidP="009C692F">
      <w:pPr>
        <w:jc w:val="both"/>
        <w:rPr>
          <w:rFonts w:ascii="Arial" w:eastAsia="Arial" w:hAnsi="Arial" w:cs="Arial"/>
          <w:color w:val="000000"/>
          <w:sz w:val="18"/>
          <w:szCs w:val="18"/>
          <w:vertAlign w:val="subscript"/>
          <w:lang w:val="en-US"/>
        </w:rPr>
      </w:pPr>
      <w:hyperlink r:id="rId8" w:tgtFrame="_blank" w:history="1">
        <w:r w:rsidR="009C692F" w:rsidRPr="000C2C80">
          <w:rPr>
            <w:rStyle w:val="Hyperlink"/>
            <w:rFonts w:ascii="Arial" w:eastAsia="Arial" w:hAnsi="Arial" w:cs="Arial"/>
            <w:sz w:val="18"/>
            <w:szCs w:val="18"/>
            <w:lang w:val="en-US"/>
          </w:rPr>
          <w:t>Food Union</w:t>
        </w:r>
      </w:hyperlink>
      <w:r w:rsidR="009C692F" w:rsidRPr="000C2C80">
        <w:rPr>
          <w:rFonts w:ascii="Arial" w:eastAsia="Arial" w:hAnsi="Arial" w:cs="Arial"/>
          <w:color w:val="000000"/>
          <w:sz w:val="18"/>
          <w:szCs w:val="18"/>
          <w:lang w:val="en-US"/>
        </w:rPr>
        <w:t> is a leading, innovative consumer goods company that develops local brands and delivers delightful products designed to enhance the happiness and wellbeing of consumers in Europe, Belarus, Russia, China and Pacific Asia. Food Union is currently the leading ice cream producer in the Baltics and Denmark, and the group holds a strong market position in Norway, Romania, Russia and Belarus. </w:t>
      </w:r>
    </w:p>
    <w:p w14:paraId="27A9ADF1" w14:textId="77777777" w:rsidR="009C692F" w:rsidRPr="000C2C80" w:rsidRDefault="009C692F" w:rsidP="009C692F">
      <w:pPr>
        <w:jc w:val="both"/>
        <w:rPr>
          <w:rFonts w:ascii="Arial" w:eastAsia="Arial" w:hAnsi="Arial" w:cs="Arial"/>
          <w:color w:val="000000"/>
          <w:sz w:val="18"/>
          <w:szCs w:val="18"/>
          <w:lang w:val="en-US"/>
        </w:rPr>
      </w:pPr>
    </w:p>
    <w:p w14:paraId="3382C899" w14:textId="77777777" w:rsidR="009C692F" w:rsidRPr="000C2C80" w:rsidRDefault="009C692F" w:rsidP="009C692F">
      <w:pPr>
        <w:jc w:val="both"/>
        <w:rPr>
          <w:rFonts w:ascii="Arial" w:eastAsia="Arial" w:hAnsi="Arial" w:cs="Arial"/>
          <w:color w:val="000000"/>
          <w:sz w:val="18"/>
          <w:szCs w:val="18"/>
          <w:lang w:val="en-US"/>
        </w:rPr>
      </w:pPr>
      <w:r w:rsidRPr="000C2C80">
        <w:rPr>
          <w:rFonts w:ascii="Arial" w:eastAsia="Arial" w:hAnsi="Arial" w:cs="Arial"/>
          <w:color w:val="000000"/>
          <w:sz w:val="18"/>
          <w:szCs w:val="18"/>
          <w:lang w:val="en-US"/>
        </w:rPr>
        <w:t>Food Union is a dynamic player in the European dairy sector. They paved the way by developing and focusing on acquiring leading brands across Europe. The Group is made up of the two of the largest dairy and ice-cream companies in Latvia – </w:t>
      </w:r>
      <w:proofErr w:type="spellStart"/>
      <w:r w:rsidRPr="000C2C80">
        <w:rPr>
          <w:rFonts w:ascii="Arial" w:eastAsia="Arial" w:hAnsi="Arial" w:cs="Arial"/>
          <w:i/>
          <w:iCs/>
          <w:color w:val="000000"/>
          <w:sz w:val="18"/>
          <w:szCs w:val="18"/>
          <w:lang w:val="en-US"/>
        </w:rPr>
        <w:t>Rīgas</w:t>
      </w:r>
      <w:proofErr w:type="spellEnd"/>
      <w:r w:rsidRPr="000C2C80">
        <w:rPr>
          <w:rFonts w:ascii="Arial" w:eastAsia="Arial" w:hAnsi="Arial" w:cs="Arial"/>
          <w:i/>
          <w:iCs/>
          <w:color w:val="000000"/>
          <w:sz w:val="18"/>
          <w:szCs w:val="18"/>
          <w:lang w:val="en-US"/>
        </w:rPr>
        <w:t xml:space="preserve"> </w:t>
      </w:r>
      <w:proofErr w:type="spellStart"/>
      <w:r w:rsidRPr="000C2C80">
        <w:rPr>
          <w:rFonts w:ascii="Arial" w:eastAsia="Arial" w:hAnsi="Arial" w:cs="Arial"/>
          <w:i/>
          <w:iCs/>
          <w:color w:val="000000"/>
          <w:sz w:val="18"/>
          <w:szCs w:val="18"/>
          <w:lang w:val="en-US"/>
        </w:rPr>
        <w:t>piena</w:t>
      </w:r>
      <w:proofErr w:type="spellEnd"/>
      <w:r w:rsidRPr="000C2C80">
        <w:rPr>
          <w:rFonts w:ascii="Arial" w:eastAsia="Arial" w:hAnsi="Arial" w:cs="Arial"/>
          <w:i/>
          <w:iCs/>
          <w:color w:val="000000"/>
          <w:sz w:val="18"/>
          <w:szCs w:val="18"/>
          <w:lang w:val="en-US"/>
        </w:rPr>
        <w:t xml:space="preserve"> </w:t>
      </w:r>
      <w:proofErr w:type="spellStart"/>
      <w:r w:rsidRPr="000C2C80">
        <w:rPr>
          <w:rFonts w:ascii="Arial" w:eastAsia="Arial" w:hAnsi="Arial" w:cs="Arial"/>
          <w:i/>
          <w:iCs/>
          <w:color w:val="000000"/>
          <w:sz w:val="18"/>
          <w:szCs w:val="18"/>
          <w:lang w:val="en-US"/>
        </w:rPr>
        <w:t>kombināts</w:t>
      </w:r>
      <w:proofErr w:type="spellEnd"/>
      <w:r w:rsidRPr="000C2C80">
        <w:rPr>
          <w:rFonts w:ascii="Arial" w:eastAsia="Arial" w:hAnsi="Arial" w:cs="Arial"/>
          <w:color w:val="000000"/>
          <w:sz w:val="18"/>
          <w:szCs w:val="18"/>
          <w:lang w:val="en-US"/>
        </w:rPr>
        <w:t> and </w:t>
      </w:r>
      <w:proofErr w:type="spellStart"/>
      <w:r w:rsidRPr="000C2C80">
        <w:rPr>
          <w:rFonts w:ascii="Arial" w:eastAsia="Arial" w:hAnsi="Arial" w:cs="Arial"/>
          <w:i/>
          <w:iCs/>
          <w:color w:val="000000"/>
          <w:sz w:val="18"/>
          <w:szCs w:val="18"/>
          <w:lang w:val="en-US"/>
        </w:rPr>
        <w:t>Valmieras</w:t>
      </w:r>
      <w:proofErr w:type="spellEnd"/>
      <w:r w:rsidRPr="000C2C80">
        <w:rPr>
          <w:rFonts w:ascii="Arial" w:eastAsia="Arial" w:hAnsi="Arial" w:cs="Arial"/>
          <w:i/>
          <w:iCs/>
          <w:color w:val="000000"/>
          <w:sz w:val="18"/>
          <w:szCs w:val="18"/>
          <w:lang w:val="en-US"/>
        </w:rPr>
        <w:t xml:space="preserve"> </w:t>
      </w:r>
      <w:proofErr w:type="spellStart"/>
      <w:r w:rsidRPr="000C2C80">
        <w:rPr>
          <w:rFonts w:ascii="Arial" w:eastAsia="Arial" w:hAnsi="Arial" w:cs="Arial"/>
          <w:i/>
          <w:iCs/>
          <w:color w:val="000000"/>
          <w:sz w:val="18"/>
          <w:szCs w:val="18"/>
          <w:lang w:val="en-US"/>
        </w:rPr>
        <w:t>pien</w:t>
      </w:r>
      <w:r w:rsidRPr="000C2C80">
        <w:rPr>
          <w:rFonts w:ascii="Arial" w:eastAsia="Arial" w:hAnsi="Arial" w:cs="Arial"/>
          <w:color w:val="000000"/>
          <w:sz w:val="18"/>
          <w:szCs w:val="18"/>
          <w:lang w:val="en-US"/>
        </w:rPr>
        <w:t>s</w:t>
      </w:r>
      <w:proofErr w:type="spellEnd"/>
      <w:r w:rsidRPr="000C2C80">
        <w:rPr>
          <w:rFonts w:ascii="Arial" w:eastAsia="Arial" w:hAnsi="Arial" w:cs="Arial"/>
          <w:color w:val="000000"/>
          <w:sz w:val="18"/>
          <w:szCs w:val="18"/>
          <w:lang w:val="en-US"/>
        </w:rPr>
        <w:t>, and includes an array of ice-cream producers and specialist companies, including: Estonia’s and Lithuania’s largest ice cream makers </w:t>
      </w:r>
      <w:r w:rsidRPr="000C2C80">
        <w:rPr>
          <w:rFonts w:ascii="Arial" w:eastAsia="Arial" w:hAnsi="Arial" w:cs="Arial"/>
          <w:i/>
          <w:iCs/>
          <w:color w:val="000000"/>
          <w:sz w:val="18"/>
          <w:szCs w:val="18"/>
          <w:lang w:val="en-US"/>
        </w:rPr>
        <w:t>Premia TKH</w:t>
      </w:r>
      <w:r w:rsidRPr="000C2C80">
        <w:rPr>
          <w:rFonts w:ascii="Arial" w:eastAsia="Arial" w:hAnsi="Arial" w:cs="Arial"/>
          <w:color w:val="000000"/>
          <w:sz w:val="18"/>
          <w:szCs w:val="18"/>
          <w:lang w:val="en-US"/>
        </w:rPr>
        <w:t> and </w:t>
      </w:r>
      <w:r w:rsidRPr="000C2C80">
        <w:rPr>
          <w:rFonts w:ascii="Arial" w:eastAsia="Arial" w:hAnsi="Arial" w:cs="Arial"/>
          <w:i/>
          <w:iCs/>
          <w:color w:val="000000"/>
          <w:sz w:val="18"/>
          <w:szCs w:val="18"/>
          <w:lang w:val="en-US"/>
        </w:rPr>
        <w:t>Premia KPC,</w:t>
      </w:r>
      <w:r w:rsidRPr="000C2C80">
        <w:rPr>
          <w:rFonts w:ascii="Arial" w:eastAsia="Arial" w:hAnsi="Arial" w:cs="Arial"/>
          <w:color w:val="000000"/>
          <w:sz w:val="18"/>
          <w:szCs w:val="18"/>
          <w:lang w:val="en-US"/>
        </w:rPr>
        <w:t> the leading Danish ice cream producer </w:t>
      </w:r>
      <w:r w:rsidRPr="000C2C80">
        <w:rPr>
          <w:rFonts w:ascii="Arial" w:eastAsia="Arial" w:hAnsi="Arial" w:cs="Arial"/>
          <w:i/>
          <w:iCs/>
          <w:color w:val="000000"/>
          <w:sz w:val="18"/>
          <w:szCs w:val="18"/>
          <w:lang w:val="en-US"/>
        </w:rPr>
        <w:t>Premier Is</w:t>
      </w:r>
      <w:r w:rsidRPr="000C2C80">
        <w:rPr>
          <w:rFonts w:ascii="Arial" w:eastAsia="Arial" w:hAnsi="Arial" w:cs="Arial"/>
          <w:color w:val="000000"/>
          <w:sz w:val="18"/>
          <w:szCs w:val="18"/>
          <w:lang w:val="en-US"/>
        </w:rPr>
        <w:t> and Danish door-step-delivery ice cream company </w:t>
      </w:r>
      <w:proofErr w:type="spellStart"/>
      <w:r w:rsidRPr="000C2C80">
        <w:rPr>
          <w:rFonts w:ascii="Arial" w:eastAsia="Arial" w:hAnsi="Arial" w:cs="Arial"/>
          <w:i/>
          <w:iCs/>
          <w:color w:val="000000"/>
          <w:sz w:val="18"/>
          <w:szCs w:val="18"/>
          <w:lang w:val="en-US"/>
        </w:rPr>
        <w:t>Hjem</w:t>
      </w:r>
      <w:proofErr w:type="spellEnd"/>
      <w:r w:rsidRPr="000C2C80">
        <w:rPr>
          <w:rFonts w:ascii="Arial" w:eastAsia="Arial" w:hAnsi="Arial" w:cs="Arial"/>
          <w:i/>
          <w:iCs/>
          <w:color w:val="000000"/>
          <w:sz w:val="18"/>
          <w:szCs w:val="18"/>
          <w:lang w:val="en-US"/>
        </w:rPr>
        <w:t xml:space="preserve"> I</w:t>
      </w:r>
      <w:r w:rsidRPr="000C2C80">
        <w:rPr>
          <w:rFonts w:ascii="Arial" w:eastAsia="Arial" w:hAnsi="Arial" w:cs="Arial"/>
          <w:color w:val="000000"/>
          <w:sz w:val="18"/>
          <w:szCs w:val="18"/>
          <w:lang w:val="en-US"/>
        </w:rPr>
        <w:t>s, Norway’s ice cream company </w:t>
      </w:r>
      <w:proofErr w:type="spellStart"/>
      <w:r w:rsidRPr="000C2C80">
        <w:rPr>
          <w:rFonts w:ascii="Arial" w:eastAsia="Arial" w:hAnsi="Arial" w:cs="Arial"/>
          <w:i/>
          <w:iCs/>
          <w:color w:val="000000"/>
          <w:sz w:val="18"/>
          <w:szCs w:val="18"/>
          <w:lang w:val="en-US"/>
        </w:rPr>
        <w:t>Isbjørn</w:t>
      </w:r>
      <w:proofErr w:type="spellEnd"/>
      <w:r w:rsidRPr="000C2C80">
        <w:rPr>
          <w:rFonts w:ascii="Arial" w:eastAsia="Arial" w:hAnsi="Arial" w:cs="Arial"/>
          <w:i/>
          <w:iCs/>
          <w:color w:val="000000"/>
          <w:sz w:val="18"/>
          <w:szCs w:val="18"/>
          <w:lang w:val="en-US"/>
        </w:rPr>
        <w:t xml:space="preserve"> Is</w:t>
      </w:r>
      <w:r w:rsidRPr="000C2C80">
        <w:rPr>
          <w:rFonts w:ascii="Arial" w:eastAsia="Arial" w:hAnsi="Arial" w:cs="Arial"/>
          <w:color w:val="000000"/>
          <w:sz w:val="18"/>
          <w:szCs w:val="18"/>
          <w:lang w:val="en-US"/>
        </w:rPr>
        <w:t> and door-step-delivery ice cream company </w:t>
      </w:r>
      <w:r w:rsidRPr="000C2C80">
        <w:rPr>
          <w:rFonts w:ascii="Arial" w:eastAsia="Arial" w:hAnsi="Arial" w:cs="Arial"/>
          <w:i/>
          <w:iCs/>
          <w:color w:val="000000"/>
          <w:sz w:val="18"/>
          <w:szCs w:val="18"/>
          <w:lang w:val="en-US"/>
        </w:rPr>
        <w:t xml:space="preserve">Den Norske </w:t>
      </w:r>
      <w:proofErr w:type="spellStart"/>
      <w:r w:rsidRPr="000C2C80">
        <w:rPr>
          <w:rFonts w:ascii="Arial" w:eastAsia="Arial" w:hAnsi="Arial" w:cs="Arial"/>
          <w:i/>
          <w:iCs/>
          <w:color w:val="000000"/>
          <w:sz w:val="18"/>
          <w:szCs w:val="18"/>
          <w:lang w:val="en-US"/>
        </w:rPr>
        <w:t>Isbilen</w:t>
      </w:r>
      <w:proofErr w:type="spellEnd"/>
      <w:r w:rsidRPr="000C2C80">
        <w:rPr>
          <w:rFonts w:ascii="Arial" w:eastAsia="Arial" w:hAnsi="Arial" w:cs="Arial"/>
          <w:color w:val="000000"/>
          <w:sz w:val="18"/>
          <w:szCs w:val="18"/>
          <w:lang w:val="en-US"/>
        </w:rPr>
        <w:t>, Romanian ice cream maker </w:t>
      </w:r>
      <w:r w:rsidRPr="000C2C80">
        <w:rPr>
          <w:rFonts w:ascii="Arial" w:eastAsia="Arial" w:hAnsi="Arial" w:cs="Arial"/>
          <w:i/>
          <w:iCs/>
          <w:color w:val="000000"/>
          <w:sz w:val="18"/>
          <w:szCs w:val="18"/>
          <w:lang w:val="en-US"/>
        </w:rPr>
        <w:t>Alpin57Lu</w:t>
      </w:r>
      <w:r w:rsidRPr="000C2C80">
        <w:rPr>
          <w:rFonts w:ascii="Arial" w:eastAsia="Arial" w:hAnsi="Arial" w:cs="Arial"/>
          <w:color w:val="000000"/>
          <w:sz w:val="18"/>
          <w:szCs w:val="18"/>
          <w:lang w:val="en-US"/>
        </w:rPr>
        <w:t>x, and ice cream company </w:t>
      </w:r>
      <w:r w:rsidRPr="000C2C80">
        <w:rPr>
          <w:rFonts w:ascii="Arial" w:eastAsia="Arial" w:hAnsi="Arial" w:cs="Arial"/>
          <w:i/>
          <w:iCs/>
          <w:color w:val="000000"/>
          <w:sz w:val="18"/>
          <w:szCs w:val="18"/>
          <w:lang w:val="en-US"/>
        </w:rPr>
        <w:t xml:space="preserve">Ingman Ice Cream </w:t>
      </w:r>
      <w:r w:rsidRPr="000C2C80">
        <w:rPr>
          <w:rFonts w:ascii="Arial" w:eastAsia="Arial" w:hAnsi="Arial" w:cs="Arial"/>
          <w:color w:val="000000"/>
          <w:sz w:val="18"/>
          <w:szCs w:val="18"/>
          <w:lang w:val="en-US"/>
        </w:rPr>
        <w:t>in Belarus and ice cream company </w:t>
      </w:r>
      <w:proofErr w:type="spellStart"/>
      <w:r w:rsidRPr="000C2C80">
        <w:rPr>
          <w:rFonts w:ascii="Arial" w:eastAsia="Arial" w:hAnsi="Arial" w:cs="Arial"/>
          <w:i/>
          <w:iCs/>
          <w:color w:val="000000"/>
          <w:sz w:val="18"/>
          <w:szCs w:val="18"/>
          <w:lang w:val="en-US"/>
        </w:rPr>
        <w:t>Khladokombinat</w:t>
      </w:r>
      <w:proofErr w:type="spellEnd"/>
      <w:r w:rsidRPr="000C2C80">
        <w:rPr>
          <w:rFonts w:ascii="Arial" w:eastAsia="Arial" w:hAnsi="Arial" w:cs="Arial"/>
          <w:i/>
          <w:iCs/>
          <w:color w:val="000000"/>
          <w:sz w:val="18"/>
          <w:szCs w:val="18"/>
          <w:lang w:val="en-US"/>
        </w:rPr>
        <w:t xml:space="preserve"> No.1</w:t>
      </w:r>
      <w:r w:rsidRPr="000C2C80">
        <w:rPr>
          <w:rFonts w:ascii="Arial" w:eastAsia="Arial" w:hAnsi="Arial" w:cs="Arial"/>
          <w:color w:val="000000"/>
          <w:sz w:val="18"/>
          <w:szCs w:val="18"/>
          <w:lang w:val="en-US"/>
        </w:rPr>
        <w:t> in Russia. </w:t>
      </w:r>
    </w:p>
    <w:p w14:paraId="3B566B73" w14:textId="77777777" w:rsidR="009C692F" w:rsidRPr="000C2C80" w:rsidRDefault="009C692F" w:rsidP="009C692F">
      <w:pPr>
        <w:jc w:val="both"/>
        <w:rPr>
          <w:rFonts w:ascii="Arial" w:eastAsia="Arial" w:hAnsi="Arial" w:cs="Arial"/>
          <w:color w:val="000000"/>
          <w:sz w:val="18"/>
          <w:szCs w:val="18"/>
          <w:lang w:val="en-US"/>
        </w:rPr>
      </w:pPr>
    </w:p>
    <w:p w14:paraId="7D64FAC2" w14:textId="77777777" w:rsidR="009C692F" w:rsidRPr="000C2C80" w:rsidRDefault="009C692F" w:rsidP="009C692F">
      <w:pPr>
        <w:jc w:val="both"/>
        <w:rPr>
          <w:rFonts w:ascii="Arial" w:eastAsia="Arial" w:hAnsi="Arial" w:cs="Arial"/>
          <w:b/>
          <w:sz w:val="18"/>
          <w:szCs w:val="18"/>
          <w:lang w:val="en-US"/>
        </w:rPr>
      </w:pPr>
      <w:r w:rsidRPr="000C2C80">
        <w:rPr>
          <w:rFonts w:ascii="Arial" w:eastAsia="Arial" w:hAnsi="Arial" w:cs="Arial"/>
          <w:b/>
          <w:sz w:val="18"/>
          <w:szCs w:val="18"/>
          <w:lang w:val="en-US"/>
        </w:rPr>
        <w:t>CONTACT:</w:t>
      </w:r>
    </w:p>
    <w:p w14:paraId="25F4D878" w14:textId="77777777" w:rsidR="009C692F" w:rsidRPr="000C2C80" w:rsidRDefault="009C692F" w:rsidP="009C692F">
      <w:pPr>
        <w:jc w:val="both"/>
        <w:rPr>
          <w:rFonts w:ascii="Arial" w:eastAsia="Arial" w:hAnsi="Arial" w:cs="Arial"/>
          <w:sz w:val="18"/>
          <w:szCs w:val="18"/>
          <w:lang w:val="en-US"/>
        </w:rPr>
      </w:pPr>
      <w:r w:rsidRPr="000C2C80">
        <w:rPr>
          <w:rFonts w:ascii="Arial" w:eastAsia="Arial" w:hAnsi="Arial" w:cs="Arial"/>
          <w:sz w:val="18"/>
          <w:szCs w:val="18"/>
          <w:lang w:val="en-US"/>
        </w:rPr>
        <w:t xml:space="preserve">Linda </w:t>
      </w:r>
      <w:proofErr w:type="spellStart"/>
      <w:r w:rsidRPr="000C2C80">
        <w:rPr>
          <w:rFonts w:ascii="Arial" w:eastAsia="Arial" w:hAnsi="Arial" w:cs="Arial"/>
          <w:sz w:val="18"/>
          <w:szCs w:val="18"/>
          <w:lang w:val="en-US"/>
        </w:rPr>
        <w:t>Mežgaile</w:t>
      </w:r>
      <w:proofErr w:type="spellEnd"/>
    </w:p>
    <w:p w14:paraId="3D212DF7" w14:textId="77777777" w:rsidR="009C692F" w:rsidRPr="000C2C80" w:rsidRDefault="009C692F" w:rsidP="009C692F">
      <w:pPr>
        <w:jc w:val="both"/>
        <w:rPr>
          <w:rFonts w:ascii="Arial" w:eastAsia="Arial" w:hAnsi="Arial" w:cs="Arial"/>
          <w:sz w:val="18"/>
          <w:szCs w:val="18"/>
          <w:lang w:val="en-US"/>
        </w:rPr>
      </w:pPr>
      <w:r w:rsidRPr="000C2C80">
        <w:rPr>
          <w:rFonts w:ascii="Arial" w:eastAsia="Arial" w:hAnsi="Arial" w:cs="Arial"/>
          <w:i/>
          <w:sz w:val="18"/>
          <w:szCs w:val="18"/>
          <w:lang w:val="en-US"/>
        </w:rPr>
        <w:t xml:space="preserve">Food Union </w:t>
      </w:r>
      <w:r w:rsidRPr="000C2C80">
        <w:rPr>
          <w:rFonts w:ascii="Arial" w:eastAsia="Arial" w:hAnsi="Arial" w:cs="Arial"/>
          <w:sz w:val="18"/>
          <w:szCs w:val="18"/>
          <w:lang w:val="en-US"/>
        </w:rPr>
        <w:t>Head of PR</w:t>
      </w:r>
    </w:p>
    <w:p w14:paraId="3CED2350" w14:textId="5AA20A04" w:rsidR="009C692F" w:rsidRPr="000C2C80" w:rsidRDefault="009C692F" w:rsidP="009C692F">
      <w:pPr>
        <w:jc w:val="both"/>
        <w:rPr>
          <w:rFonts w:ascii="Arial" w:eastAsia="Arial" w:hAnsi="Arial" w:cs="Arial"/>
          <w:sz w:val="18"/>
          <w:szCs w:val="18"/>
          <w:lang w:val="en-US"/>
        </w:rPr>
      </w:pPr>
      <w:r w:rsidRPr="000C2C80">
        <w:rPr>
          <w:rFonts w:ascii="Arial" w:eastAsia="Arial" w:hAnsi="Arial" w:cs="Arial"/>
          <w:sz w:val="18"/>
          <w:szCs w:val="18"/>
          <w:lang w:val="en-US"/>
        </w:rPr>
        <w:t>Linda.mezgaile@mmacomms.lv</w:t>
      </w:r>
      <w:r w:rsidR="00D3081B" w:rsidRPr="000C2C80">
        <w:rPr>
          <w:rFonts w:ascii="Arial" w:eastAsia="Arial" w:hAnsi="Arial" w:cs="Arial"/>
          <w:sz w:val="18"/>
          <w:szCs w:val="18"/>
          <w:lang w:val="en-US"/>
        </w:rPr>
        <w:t xml:space="preserve"> </w:t>
      </w:r>
    </w:p>
    <w:p w14:paraId="707091F2" w14:textId="77777777" w:rsidR="009C692F" w:rsidRPr="000C2C80" w:rsidRDefault="009C692F" w:rsidP="009C692F">
      <w:pPr>
        <w:jc w:val="both"/>
        <w:rPr>
          <w:rFonts w:ascii="Arial" w:eastAsia="Arial" w:hAnsi="Arial" w:cs="Arial"/>
          <w:sz w:val="18"/>
          <w:szCs w:val="18"/>
          <w:lang w:val="en-US"/>
        </w:rPr>
      </w:pPr>
      <w:r w:rsidRPr="000C2C80">
        <w:rPr>
          <w:rFonts w:ascii="Arial" w:eastAsia="Arial" w:hAnsi="Arial" w:cs="Arial"/>
          <w:sz w:val="18"/>
          <w:szCs w:val="18"/>
          <w:lang w:val="en-US"/>
        </w:rPr>
        <w:t>T: +371 29772050</w:t>
      </w:r>
    </w:p>
    <w:p w14:paraId="5C2AD857" w14:textId="77777777" w:rsidR="009C692F" w:rsidRPr="00144DB4" w:rsidRDefault="009C692F" w:rsidP="009C692F">
      <w:pPr>
        <w:rPr>
          <w:rFonts w:ascii="Arial" w:eastAsia="Arial" w:hAnsi="Arial" w:cs="Arial"/>
          <w:sz w:val="22"/>
          <w:szCs w:val="22"/>
          <w:lang w:val="en-US"/>
        </w:rPr>
      </w:pPr>
    </w:p>
    <w:p w14:paraId="72BA640F" w14:textId="77777777" w:rsidR="009C692F" w:rsidRPr="00144DB4" w:rsidRDefault="009C692F" w:rsidP="009C692F">
      <w:pPr>
        <w:rPr>
          <w:rFonts w:ascii="Arial" w:hAnsi="Arial" w:cs="Arial"/>
          <w:sz w:val="22"/>
          <w:szCs w:val="22"/>
          <w:lang w:val="en-US"/>
        </w:rPr>
      </w:pPr>
    </w:p>
    <w:p w14:paraId="739D8736" w14:textId="77777777" w:rsidR="009C692F" w:rsidRDefault="009C692F" w:rsidP="009C692F"/>
    <w:p w14:paraId="27C5C04A" w14:textId="77777777" w:rsidR="00BA2E95" w:rsidRPr="00144DB4" w:rsidRDefault="00BA2E95">
      <w:pPr>
        <w:rPr>
          <w:rFonts w:ascii="Arial" w:hAnsi="Arial" w:cs="Arial"/>
          <w:sz w:val="22"/>
          <w:szCs w:val="22"/>
          <w:lang w:val="en-US"/>
        </w:rPr>
      </w:pPr>
    </w:p>
    <w:sectPr w:rsidR="00BA2E95" w:rsidRPr="00144DB4">
      <w:headerReference w:type="default" r:id="rId9"/>
      <w:pgSz w:w="11900" w:h="16840"/>
      <w:pgMar w:top="851" w:right="1268" w:bottom="1276"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973FA" w14:textId="77777777" w:rsidR="00E206A8" w:rsidRDefault="00E206A8">
      <w:r>
        <w:separator/>
      </w:r>
    </w:p>
  </w:endnote>
  <w:endnote w:type="continuationSeparator" w:id="0">
    <w:p w14:paraId="11D5EDDA" w14:textId="77777777" w:rsidR="00E206A8" w:rsidRDefault="00E2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w:altName w:val="Avenir"/>
    <w:panose1 w:val="02000503020000020003"/>
    <w:charset w:val="00"/>
    <w:family w:val="auto"/>
    <w:pitch w:val="variable"/>
    <w:sig w:usb0="800000AF" w:usb1="5000204A" w:usb2="00000000" w:usb3="00000000" w:csb0="0000009B"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FE65E" w14:textId="77777777" w:rsidR="00E206A8" w:rsidRDefault="00E206A8">
      <w:r>
        <w:separator/>
      </w:r>
    </w:p>
  </w:footnote>
  <w:footnote w:type="continuationSeparator" w:id="0">
    <w:p w14:paraId="0D7E3C62" w14:textId="77777777" w:rsidR="00E206A8" w:rsidRDefault="00E2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6635" w14:textId="77777777" w:rsidR="00553B53" w:rsidRDefault="00D45D87">
    <w:pPr>
      <w:ind w:left="4320"/>
      <w:rPr>
        <w:rFonts w:ascii="Avenir" w:eastAsia="Avenir" w:hAnsi="Avenir" w:cs="Avenir"/>
        <w:color w:val="7F7F7F"/>
        <w:sz w:val="20"/>
        <w:szCs w:val="20"/>
      </w:rPr>
    </w:pPr>
    <w:r>
      <w:rPr>
        <w:rFonts w:ascii="Avenir" w:eastAsia="Avenir" w:hAnsi="Avenir" w:cs="Avenir"/>
        <w:color w:val="7F7F7F"/>
        <w:sz w:val="20"/>
        <w:szCs w:val="20"/>
      </w:rPr>
      <w:tab/>
    </w:r>
    <w:r>
      <w:rPr>
        <w:rFonts w:ascii="Avenir" w:eastAsia="Avenir" w:hAnsi="Avenir" w:cs="Avenir"/>
        <w:color w:val="7F7F7F"/>
        <w:sz w:val="20"/>
        <w:szCs w:val="20"/>
      </w:rPr>
      <w:tab/>
    </w:r>
    <w:r>
      <w:tab/>
    </w:r>
    <w:r>
      <w:tab/>
    </w:r>
    <w:hyperlink r:id="rId1">
      <w:r>
        <w:rPr>
          <w:rFonts w:ascii="Avenir" w:eastAsia="Avenir" w:hAnsi="Avenir" w:cs="Avenir"/>
          <w:color w:val="0000FF"/>
          <w:sz w:val="20"/>
          <w:szCs w:val="20"/>
          <w:u w:val="single"/>
        </w:rPr>
        <w:t>www.foodunion.com</w:t>
      </w:r>
    </w:hyperlink>
  </w:p>
  <w:p w14:paraId="744ED87E" w14:textId="77777777" w:rsidR="00553B53" w:rsidRDefault="00D45D87">
    <w:pPr>
      <w:ind w:left="4320"/>
      <w:rPr>
        <w:rFonts w:ascii="Avenir" w:eastAsia="Avenir" w:hAnsi="Avenir" w:cs="Avenir"/>
        <w:color w:val="7F7F7F"/>
        <w:sz w:val="20"/>
        <w:szCs w:val="20"/>
      </w:rPr>
    </w:pPr>
    <w:r>
      <w:br/>
    </w:r>
  </w:p>
  <w:p w14:paraId="0FD4406E" w14:textId="77777777" w:rsidR="00553B53" w:rsidRDefault="00E206A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27C"/>
    <w:multiLevelType w:val="multilevel"/>
    <w:tmpl w:val="605A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820E6C"/>
    <w:multiLevelType w:val="hybridMultilevel"/>
    <w:tmpl w:val="3810313E"/>
    <w:lvl w:ilvl="0" w:tplc="85E4F380">
      <w:start w:val="202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95"/>
    <w:rsid w:val="00012460"/>
    <w:rsid w:val="000173D8"/>
    <w:rsid w:val="00017BDD"/>
    <w:rsid w:val="00031D94"/>
    <w:rsid w:val="00043562"/>
    <w:rsid w:val="00044E1E"/>
    <w:rsid w:val="00057A4F"/>
    <w:rsid w:val="00063AFD"/>
    <w:rsid w:val="00071C30"/>
    <w:rsid w:val="0007271F"/>
    <w:rsid w:val="00073A3C"/>
    <w:rsid w:val="00077F3C"/>
    <w:rsid w:val="00096B53"/>
    <w:rsid w:val="000A6881"/>
    <w:rsid w:val="000C2C80"/>
    <w:rsid w:val="000D049F"/>
    <w:rsid w:val="000E103F"/>
    <w:rsid w:val="000E6BF1"/>
    <w:rsid w:val="000F326A"/>
    <w:rsid w:val="000F5ED6"/>
    <w:rsid w:val="001057CF"/>
    <w:rsid w:val="00114D64"/>
    <w:rsid w:val="00120E7B"/>
    <w:rsid w:val="00124250"/>
    <w:rsid w:val="00124DCD"/>
    <w:rsid w:val="001312CE"/>
    <w:rsid w:val="00133050"/>
    <w:rsid w:val="001353D8"/>
    <w:rsid w:val="001401E7"/>
    <w:rsid w:val="00144DB4"/>
    <w:rsid w:val="001532F8"/>
    <w:rsid w:val="001548D6"/>
    <w:rsid w:val="001612C9"/>
    <w:rsid w:val="00167761"/>
    <w:rsid w:val="001840D6"/>
    <w:rsid w:val="001A095F"/>
    <w:rsid w:val="001A767D"/>
    <w:rsid w:val="001C3191"/>
    <w:rsid w:val="001D0D0C"/>
    <w:rsid w:val="001D158F"/>
    <w:rsid w:val="001E1748"/>
    <w:rsid w:val="001E514E"/>
    <w:rsid w:val="001F3574"/>
    <w:rsid w:val="002068B8"/>
    <w:rsid w:val="002125F2"/>
    <w:rsid w:val="00227777"/>
    <w:rsid w:val="002516B9"/>
    <w:rsid w:val="00255BF4"/>
    <w:rsid w:val="00261C33"/>
    <w:rsid w:val="00273A99"/>
    <w:rsid w:val="00274D8A"/>
    <w:rsid w:val="002774D3"/>
    <w:rsid w:val="0028277E"/>
    <w:rsid w:val="002864C7"/>
    <w:rsid w:val="00291E5A"/>
    <w:rsid w:val="002B0714"/>
    <w:rsid w:val="002B1BA2"/>
    <w:rsid w:val="002D5968"/>
    <w:rsid w:val="00306C9C"/>
    <w:rsid w:val="00312454"/>
    <w:rsid w:val="00321955"/>
    <w:rsid w:val="0032492C"/>
    <w:rsid w:val="003260F4"/>
    <w:rsid w:val="00342797"/>
    <w:rsid w:val="00342DA3"/>
    <w:rsid w:val="003469CA"/>
    <w:rsid w:val="00360F65"/>
    <w:rsid w:val="0037371F"/>
    <w:rsid w:val="00387E95"/>
    <w:rsid w:val="00390F13"/>
    <w:rsid w:val="003A3A8F"/>
    <w:rsid w:val="003B5B20"/>
    <w:rsid w:val="003C1637"/>
    <w:rsid w:val="003D67AB"/>
    <w:rsid w:val="003D6834"/>
    <w:rsid w:val="003E0F07"/>
    <w:rsid w:val="003E76A1"/>
    <w:rsid w:val="003F0B44"/>
    <w:rsid w:val="00400138"/>
    <w:rsid w:val="00400E59"/>
    <w:rsid w:val="00404DB5"/>
    <w:rsid w:val="00407389"/>
    <w:rsid w:val="00410FCB"/>
    <w:rsid w:val="00413508"/>
    <w:rsid w:val="004210D1"/>
    <w:rsid w:val="00435802"/>
    <w:rsid w:val="00443413"/>
    <w:rsid w:val="00455621"/>
    <w:rsid w:val="004A5BB5"/>
    <w:rsid w:val="004A739E"/>
    <w:rsid w:val="004B0E9C"/>
    <w:rsid w:val="004C6CA1"/>
    <w:rsid w:val="004E17BE"/>
    <w:rsid w:val="004F0DBB"/>
    <w:rsid w:val="004F4A40"/>
    <w:rsid w:val="00513C8F"/>
    <w:rsid w:val="00516178"/>
    <w:rsid w:val="00522FF0"/>
    <w:rsid w:val="005410F1"/>
    <w:rsid w:val="005448D8"/>
    <w:rsid w:val="00571121"/>
    <w:rsid w:val="00580D0B"/>
    <w:rsid w:val="00586A15"/>
    <w:rsid w:val="005944A9"/>
    <w:rsid w:val="005A2E8E"/>
    <w:rsid w:val="005B273A"/>
    <w:rsid w:val="005B60C3"/>
    <w:rsid w:val="005D0880"/>
    <w:rsid w:val="005D1B31"/>
    <w:rsid w:val="005D61F5"/>
    <w:rsid w:val="005D6FD2"/>
    <w:rsid w:val="006000E0"/>
    <w:rsid w:val="00621256"/>
    <w:rsid w:val="00630A92"/>
    <w:rsid w:val="006352E1"/>
    <w:rsid w:val="00650662"/>
    <w:rsid w:val="00653FA6"/>
    <w:rsid w:val="00661EFD"/>
    <w:rsid w:val="00670A48"/>
    <w:rsid w:val="0068479E"/>
    <w:rsid w:val="00686515"/>
    <w:rsid w:val="00690834"/>
    <w:rsid w:val="0069462A"/>
    <w:rsid w:val="00694801"/>
    <w:rsid w:val="00696E4D"/>
    <w:rsid w:val="006A0A27"/>
    <w:rsid w:val="006B2019"/>
    <w:rsid w:val="006B2DCC"/>
    <w:rsid w:val="006C01EE"/>
    <w:rsid w:val="006C5E02"/>
    <w:rsid w:val="006E4EF1"/>
    <w:rsid w:val="006F6EF8"/>
    <w:rsid w:val="006F7D24"/>
    <w:rsid w:val="00702256"/>
    <w:rsid w:val="007038C2"/>
    <w:rsid w:val="0070428F"/>
    <w:rsid w:val="00730FB5"/>
    <w:rsid w:val="00732FCE"/>
    <w:rsid w:val="0074307A"/>
    <w:rsid w:val="007454E2"/>
    <w:rsid w:val="007518FB"/>
    <w:rsid w:val="00756102"/>
    <w:rsid w:val="007635AC"/>
    <w:rsid w:val="007734A0"/>
    <w:rsid w:val="00776D81"/>
    <w:rsid w:val="007822D1"/>
    <w:rsid w:val="00796EC6"/>
    <w:rsid w:val="007B6B1B"/>
    <w:rsid w:val="007B7815"/>
    <w:rsid w:val="007C3FAB"/>
    <w:rsid w:val="007C7C61"/>
    <w:rsid w:val="007D05DE"/>
    <w:rsid w:val="007E56BB"/>
    <w:rsid w:val="007F7266"/>
    <w:rsid w:val="00800A8D"/>
    <w:rsid w:val="00801666"/>
    <w:rsid w:val="00817448"/>
    <w:rsid w:val="00817D8B"/>
    <w:rsid w:val="00826A57"/>
    <w:rsid w:val="00834E48"/>
    <w:rsid w:val="00836C8F"/>
    <w:rsid w:val="00837E5F"/>
    <w:rsid w:val="008534BC"/>
    <w:rsid w:val="00855AA2"/>
    <w:rsid w:val="00861C1B"/>
    <w:rsid w:val="00862FD6"/>
    <w:rsid w:val="00873D73"/>
    <w:rsid w:val="00880A57"/>
    <w:rsid w:val="008815E3"/>
    <w:rsid w:val="008835EA"/>
    <w:rsid w:val="008873B6"/>
    <w:rsid w:val="00892284"/>
    <w:rsid w:val="008B4006"/>
    <w:rsid w:val="008C1DF8"/>
    <w:rsid w:val="008C5B01"/>
    <w:rsid w:val="008D70BC"/>
    <w:rsid w:val="0090108D"/>
    <w:rsid w:val="00915B7D"/>
    <w:rsid w:val="0092136F"/>
    <w:rsid w:val="00926D2D"/>
    <w:rsid w:val="00934494"/>
    <w:rsid w:val="009349B7"/>
    <w:rsid w:val="00940B3B"/>
    <w:rsid w:val="00945A95"/>
    <w:rsid w:val="00963321"/>
    <w:rsid w:val="00970177"/>
    <w:rsid w:val="00972FF4"/>
    <w:rsid w:val="00975799"/>
    <w:rsid w:val="00975C4A"/>
    <w:rsid w:val="00975F00"/>
    <w:rsid w:val="009902ED"/>
    <w:rsid w:val="00997C42"/>
    <w:rsid w:val="009A188D"/>
    <w:rsid w:val="009B08E2"/>
    <w:rsid w:val="009B4239"/>
    <w:rsid w:val="009C203F"/>
    <w:rsid w:val="009C21E8"/>
    <w:rsid w:val="009C692F"/>
    <w:rsid w:val="009D1A6D"/>
    <w:rsid w:val="009D1D2E"/>
    <w:rsid w:val="009D2C48"/>
    <w:rsid w:val="009D69EF"/>
    <w:rsid w:val="009F07CB"/>
    <w:rsid w:val="009F21F1"/>
    <w:rsid w:val="009F4CBE"/>
    <w:rsid w:val="009F5239"/>
    <w:rsid w:val="009F6916"/>
    <w:rsid w:val="00A0007C"/>
    <w:rsid w:val="00A07C2E"/>
    <w:rsid w:val="00A10C72"/>
    <w:rsid w:val="00A10F11"/>
    <w:rsid w:val="00A13A22"/>
    <w:rsid w:val="00A217C5"/>
    <w:rsid w:val="00A228BA"/>
    <w:rsid w:val="00A268D7"/>
    <w:rsid w:val="00A503B3"/>
    <w:rsid w:val="00A62C2B"/>
    <w:rsid w:val="00A6363A"/>
    <w:rsid w:val="00A64926"/>
    <w:rsid w:val="00A735D3"/>
    <w:rsid w:val="00A7757D"/>
    <w:rsid w:val="00A823CF"/>
    <w:rsid w:val="00A912B8"/>
    <w:rsid w:val="00A91DAA"/>
    <w:rsid w:val="00A951FE"/>
    <w:rsid w:val="00AA712D"/>
    <w:rsid w:val="00AC1EA0"/>
    <w:rsid w:val="00AD4D9C"/>
    <w:rsid w:val="00AD507D"/>
    <w:rsid w:val="00AD562B"/>
    <w:rsid w:val="00AE2CEF"/>
    <w:rsid w:val="00AF03AD"/>
    <w:rsid w:val="00B017CB"/>
    <w:rsid w:val="00B04B75"/>
    <w:rsid w:val="00B051E2"/>
    <w:rsid w:val="00B057F2"/>
    <w:rsid w:val="00B063AA"/>
    <w:rsid w:val="00B10845"/>
    <w:rsid w:val="00B222FF"/>
    <w:rsid w:val="00B3773F"/>
    <w:rsid w:val="00B42EAE"/>
    <w:rsid w:val="00B434C5"/>
    <w:rsid w:val="00B54073"/>
    <w:rsid w:val="00B554D9"/>
    <w:rsid w:val="00B60FF1"/>
    <w:rsid w:val="00B64959"/>
    <w:rsid w:val="00B849DF"/>
    <w:rsid w:val="00B87793"/>
    <w:rsid w:val="00B91CFC"/>
    <w:rsid w:val="00B94E47"/>
    <w:rsid w:val="00BA2E95"/>
    <w:rsid w:val="00BC0AB1"/>
    <w:rsid w:val="00BC60C0"/>
    <w:rsid w:val="00BD05E9"/>
    <w:rsid w:val="00BD148D"/>
    <w:rsid w:val="00BF7F67"/>
    <w:rsid w:val="00C02D08"/>
    <w:rsid w:val="00C03A9A"/>
    <w:rsid w:val="00C04F2F"/>
    <w:rsid w:val="00C16746"/>
    <w:rsid w:val="00C27A45"/>
    <w:rsid w:val="00C348B8"/>
    <w:rsid w:val="00C40EA3"/>
    <w:rsid w:val="00C54A30"/>
    <w:rsid w:val="00C55572"/>
    <w:rsid w:val="00C66D27"/>
    <w:rsid w:val="00C6744A"/>
    <w:rsid w:val="00C70063"/>
    <w:rsid w:val="00C71F1C"/>
    <w:rsid w:val="00C9465E"/>
    <w:rsid w:val="00CA37AB"/>
    <w:rsid w:val="00CB68CE"/>
    <w:rsid w:val="00CB738F"/>
    <w:rsid w:val="00CC0D5A"/>
    <w:rsid w:val="00CC2BB2"/>
    <w:rsid w:val="00CD5635"/>
    <w:rsid w:val="00CD630F"/>
    <w:rsid w:val="00CD6E6A"/>
    <w:rsid w:val="00CE5A67"/>
    <w:rsid w:val="00CF4DDB"/>
    <w:rsid w:val="00D0031C"/>
    <w:rsid w:val="00D02779"/>
    <w:rsid w:val="00D046EC"/>
    <w:rsid w:val="00D3081B"/>
    <w:rsid w:val="00D317F5"/>
    <w:rsid w:val="00D358E8"/>
    <w:rsid w:val="00D3656A"/>
    <w:rsid w:val="00D37941"/>
    <w:rsid w:val="00D45D87"/>
    <w:rsid w:val="00D62B4F"/>
    <w:rsid w:val="00D65A52"/>
    <w:rsid w:val="00D67B6B"/>
    <w:rsid w:val="00D71F5E"/>
    <w:rsid w:val="00D72474"/>
    <w:rsid w:val="00D7335D"/>
    <w:rsid w:val="00D80809"/>
    <w:rsid w:val="00D81CE9"/>
    <w:rsid w:val="00D82ED0"/>
    <w:rsid w:val="00D84D2E"/>
    <w:rsid w:val="00D861A3"/>
    <w:rsid w:val="00D917D0"/>
    <w:rsid w:val="00DA1A90"/>
    <w:rsid w:val="00DA446F"/>
    <w:rsid w:val="00DB179B"/>
    <w:rsid w:val="00DB30AD"/>
    <w:rsid w:val="00DB551A"/>
    <w:rsid w:val="00DC003E"/>
    <w:rsid w:val="00DD551D"/>
    <w:rsid w:val="00DE034E"/>
    <w:rsid w:val="00DE0CB2"/>
    <w:rsid w:val="00DE3E97"/>
    <w:rsid w:val="00DF38A0"/>
    <w:rsid w:val="00E1184D"/>
    <w:rsid w:val="00E1491F"/>
    <w:rsid w:val="00E16DBB"/>
    <w:rsid w:val="00E17DE3"/>
    <w:rsid w:val="00E206A8"/>
    <w:rsid w:val="00E23A98"/>
    <w:rsid w:val="00E304CF"/>
    <w:rsid w:val="00E31065"/>
    <w:rsid w:val="00E36695"/>
    <w:rsid w:val="00E4381A"/>
    <w:rsid w:val="00E4651A"/>
    <w:rsid w:val="00E564EE"/>
    <w:rsid w:val="00E6048B"/>
    <w:rsid w:val="00E82FC3"/>
    <w:rsid w:val="00EC1AE0"/>
    <w:rsid w:val="00EC311E"/>
    <w:rsid w:val="00EC3CB1"/>
    <w:rsid w:val="00EC6429"/>
    <w:rsid w:val="00ED78E4"/>
    <w:rsid w:val="00EE3A12"/>
    <w:rsid w:val="00EF40BD"/>
    <w:rsid w:val="00EF47FD"/>
    <w:rsid w:val="00F10EDE"/>
    <w:rsid w:val="00F2423C"/>
    <w:rsid w:val="00F245E2"/>
    <w:rsid w:val="00F337C4"/>
    <w:rsid w:val="00F37D5E"/>
    <w:rsid w:val="00F46896"/>
    <w:rsid w:val="00F46D07"/>
    <w:rsid w:val="00F60ABE"/>
    <w:rsid w:val="00F66CEE"/>
    <w:rsid w:val="00F82BCC"/>
    <w:rsid w:val="00F847BA"/>
    <w:rsid w:val="00F84870"/>
    <w:rsid w:val="00F86406"/>
    <w:rsid w:val="00F9222B"/>
    <w:rsid w:val="00F9422D"/>
    <w:rsid w:val="00F97BDD"/>
    <w:rsid w:val="00FA1496"/>
    <w:rsid w:val="00FC55BC"/>
    <w:rsid w:val="00FF4197"/>
    <w:rsid w:val="00FF65FB"/>
    <w:rsid w:val="00FF679E"/>
    <w:rsid w:val="0EF2EDA2"/>
    <w:rsid w:val="7130B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4C56"/>
  <w15:chartTrackingRefBased/>
  <w15:docId w15:val="{9B64BD38-C70A-7F41-B9EC-E9ECE666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E95"/>
    <w:rPr>
      <w:rFonts w:ascii="Cambria" w:eastAsia="Cambria" w:hAnsi="Cambria" w:cs="Cambria"/>
      <w:lang w:val="lv-LV"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95"/>
    <w:rPr>
      <w:color w:val="0563C1" w:themeColor="hyperlink"/>
      <w:u w:val="single"/>
    </w:rPr>
  </w:style>
  <w:style w:type="character" w:styleId="CommentReference">
    <w:name w:val="annotation reference"/>
    <w:basedOn w:val="DefaultParagraphFont"/>
    <w:uiPriority w:val="99"/>
    <w:semiHidden/>
    <w:unhideWhenUsed/>
    <w:rsid w:val="00BA2E95"/>
    <w:rPr>
      <w:sz w:val="16"/>
      <w:szCs w:val="16"/>
    </w:rPr>
  </w:style>
  <w:style w:type="paragraph" w:styleId="CommentText">
    <w:name w:val="annotation text"/>
    <w:basedOn w:val="Normal"/>
    <w:link w:val="CommentTextChar"/>
    <w:uiPriority w:val="99"/>
    <w:semiHidden/>
    <w:unhideWhenUsed/>
    <w:rsid w:val="00BA2E95"/>
    <w:rPr>
      <w:sz w:val="20"/>
      <w:szCs w:val="20"/>
    </w:rPr>
  </w:style>
  <w:style w:type="character" w:customStyle="1" w:styleId="CommentTextChar">
    <w:name w:val="Comment Text Char"/>
    <w:basedOn w:val="DefaultParagraphFont"/>
    <w:link w:val="CommentText"/>
    <w:uiPriority w:val="99"/>
    <w:semiHidden/>
    <w:rsid w:val="00BA2E95"/>
    <w:rPr>
      <w:rFonts w:ascii="Cambria" w:eastAsia="Cambria" w:hAnsi="Cambria" w:cs="Cambria"/>
      <w:sz w:val="20"/>
      <w:szCs w:val="20"/>
      <w:lang w:val="lv-LV" w:eastAsia="en-GB"/>
    </w:rPr>
  </w:style>
  <w:style w:type="paragraph" w:styleId="BalloonText">
    <w:name w:val="Balloon Text"/>
    <w:basedOn w:val="Normal"/>
    <w:link w:val="BalloonTextChar"/>
    <w:uiPriority w:val="99"/>
    <w:semiHidden/>
    <w:unhideWhenUsed/>
    <w:rsid w:val="00BA2E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E95"/>
    <w:rPr>
      <w:rFonts w:ascii="Times New Roman" w:eastAsia="Cambria" w:hAnsi="Times New Roman" w:cs="Times New Roman"/>
      <w:sz w:val="18"/>
      <w:szCs w:val="18"/>
      <w:lang w:val="lv-LV" w:eastAsia="en-GB"/>
    </w:rPr>
  </w:style>
  <w:style w:type="character" w:customStyle="1" w:styleId="apple-converted-space">
    <w:name w:val="apple-converted-space"/>
    <w:basedOn w:val="DefaultParagraphFont"/>
    <w:rsid w:val="00ED78E4"/>
  </w:style>
  <w:style w:type="paragraph" w:styleId="CommentSubject">
    <w:name w:val="annotation subject"/>
    <w:basedOn w:val="CommentText"/>
    <w:next w:val="CommentText"/>
    <w:link w:val="CommentSubjectChar"/>
    <w:uiPriority w:val="99"/>
    <w:semiHidden/>
    <w:unhideWhenUsed/>
    <w:rsid w:val="00410FCB"/>
    <w:rPr>
      <w:b/>
      <w:bCs/>
    </w:rPr>
  </w:style>
  <w:style w:type="character" w:customStyle="1" w:styleId="CommentSubjectChar">
    <w:name w:val="Comment Subject Char"/>
    <w:basedOn w:val="CommentTextChar"/>
    <w:link w:val="CommentSubject"/>
    <w:uiPriority w:val="99"/>
    <w:semiHidden/>
    <w:rsid w:val="00410FCB"/>
    <w:rPr>
      <w:rFonts w:ascii="Cambria" w:eastAsia="Cambria" w:hAnsi="Cambria" w:cs="Cambria"/>
      <w:b/>
      <w:bCs/>
      <w:sz w:val="20"/>
      <w:szCs w:val="20"/>
      <w:lang w:val="lv-LV" w:eastAsia="en-GB"/>
    </w:rPr>
  </w:style>
  <w:style w:type="character" w:styleId="FollowedHyperlink">
    <w:name w:val="FollowedHyperlink"/>
    <w:basedOn w:val="DefaultParagraphFont"/>
    <w:uiPriority w:val="99"/>
    <w:semiHidden/>
    <w:unhideWhenUsed/>
    <w:rsid w:val="0037371F"/>
    <w:rPr>
      <w:color w:val="954F72" w:themeColor="followedHyperlink"/>
      <w:u w:val="single"/>
    </w:rPr>
  </w:style>
  <w:style w:type="paragraph" w:styleId="Revision">
    <w:name w:val="Revision"/>
    <w:hidden/>
    <w:uiPriority w:val="99"/>
    <w:semiHidden/>
    <w:rsid w:val="00D81CE9"/>
    <w:rPr>
      <w:rFonts w:ascii="Cambria" w:eastAsia="Cambria" w:hAnsi="Cambria" w:cs="Cambria"/>
      <w:lang w:val="lv-LV" w:eastAsia="en-GB"/>
    </w:rPr>
  </w:style>
  <w:style w:type="paragraph" w:styleId="ListParagraph">
    <w:name w:val="List Paragraph"/>
    <w:basedOn w:val="Normal"/>
    <w:uiPriority w:val="34"/>
    <w:qFormat/>
    <w:rsid w:val="003A3A8F"/>
    <w:pPr>
      <w:ind w:left="720"/>
      <w:contextualSpacing/>
    </w:pPr>
  </w:style>
  <w:style w:type="character" w:customStyle="1" w:styleId="UnresolvedMention1">
    <w:name w:val="Unresolved Mention1"/>
    <w:basedOn w:val="DefaultParagraphFont"/>
    <w:uiPriority w:val="99"/>
    <w:semiHidden/>
    <w:unhideWhenUsed/>
    <w:rsid w:val="00972FF4"/>
    <w:rPr>
      <w:color w:val="605E5C"/>
      <w:shd w:val="clear" w:color="auto" w:fill="E1DFDD"/>
    </w:rPr>
  </w:style>
  <w:style w:type="character" w:customStyle="1" w:styleId="UnresolvedMention2">
    <w:name w:val="Unresolved Mention2"/>
    <w:basedOn w:val="DefaultParagraphFont"/>
    <w:uiPriority w:val="99"/>
    <w:rsid w:val="009C692F"/>
    <w:rPr>
      <w:color w:val="605E5C"/>
      <w:shd w:val="clear" w:color="auto" w:fill="E1DFDD"/>
    </w:rPr>
  </w:style>
  <w:style w:type="character" w:styleId="UnresolvedMention">
    <w:name w:val="Unresolved Mention"/>
    <w:basedOn w:val="DefaultParagraphFont"/>
    <w:uiPriority w:val="99"/>
    <w:rsid w:val="00D3081B"/>
    <w:rPr>
      <w:color w:val="605E5C"/>
      <w:shd w:val="clear" w:color="auto" w:fill="E1DFDD"/>
    </w:rPr>
  </w:style>
  <w:style w:type="paragraph" w:styleId="NormalWeb">
    <w:name w:val="Normal (Web)"/>
    <w:basedOn w:val="Normal"/>
    <w:uiPriority w:val="99"/>
    <w:unhideWhenUsed/>
    <w:rsid w:val="008B4006"/>
    <w:pPr>
      <w:spacing w:before="100" w:beforeAutospacing="1" w:after="100" w:afterAutospacing="1"/>
    </w:pPr>
    <w:rPr>
      <w:rFonts w:ascii="Times New Roman" w:eastAsia="Times New Roman" w:hAnsi="Times New Roman" w:cs="Times New Roman"/>
      <w:lang w:val="en-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3709">
      <w:bodyDiv w:val="1"/>
      <w:marLeft w:val="0"/>
      <w:marRight w:val="0"/>
      <w:marTop w:val="0"/>
      <w:marBottom w:val="0"/>
      <w:divBdr>
        <w:top w:val="none" w:sz="0" w:space="0" w:color="auto"/>
        <w:left w:val="none" w:sz="0" w:space="0" w:color="auto"/>
        <w:bottom w:val="none" w:sz="0" w:space="0" w:color="auto"/>
        <w:right w:val="none" w:sz="0" w:space="0" w:color="auto"/>
      </w:divBdr>
    </w:div>
    <w:div w:id="421686595">
      <w:bodyDiv w:val="1"/>
      <w:marLeft w:val="0"/>
      <w:marRight w:val="0"/>
      <w:marTop w:val="0"/>
      <w:marBottom w:val="0"/>
      <w:divBdr>
        <w:top w:val="none" w:sz="0" w:space="0" w:color="auto"/>
        <w:left w:val="none" w:sz="0" w:space="0" w:color="auto"/>
        <w:bottom w:val="none" w:sz="0" w:space="0" w:color="auto"/>
        <w:right w:val="none" w:sz="0" w:space="0" w:color="auto"/>
      </w:divBdr>
      <w:divsChild>
        <w:div w:id="679701335">
          <w:marLeft w:val="0"/>
          <w:marRight w:val="0"/>
          <w:marTop w:val="0"/>
          <w:marBottom w:val="0"/>
          <w:divBdr>
            <w:top w:val="none" w:sz="0" w:space="0" w:color="auto"/>
            <w:left w:val="none" w:sz="0" w:space="0" w:color="auto"/>
            <w:bottom w:val="none" w:sz="0" w:space="0" w:color="auto"/>
            <w:right w:val="none" w:sz="0" w:space="0" w:color="auto"/>
          </w:divBdr>
          <w:divsChild>
            <w:div w:id="494539335">
              <w:marLeft w:val="0"/>
              <w:marRight w:val="0"/>
              <w:marTop w:val="0"/>
              <w:marBottom w:val="0"/>
              <w:divBdr>
                <w:top w:val="none" w:sz="0" w:space="0" w:color="auto"/>
                <w:left w:val="none" w:sz="0" w:space="0" w:color="auto"/>
                <w:bottom w:val="none" w:sz="0" w:space="0" w:color="auto"/>
                <w:right w:val="none" w:sz="0" w:space="0" w:color="auto"/>
              </w:divBdr>
              <w:divsChild>
                <w:div w:id="1919122952">
                  <w:marLeft w:val="0"/>
                  <w:marRight w:val="0"/>
                  <w:marTop w:val="0"/>
                  <w:marBottom w:val="0"/>
                  <w:divBdr>
                    <w:top w:val="none" w:sz="0" w:space="0" w:color="auto"/>
                    <w:left w:val="none" w:sz="0" w:space="0" w:color="auto"/>
                    <w:bottom w:val="none" w:sz="0" w:space="0" w:color="auto"/>
                    <w:right w:val="none" w:sz="0" w:space="0" w:color="auto"/>
                  </w:divBdr>
                  <w:divsChild>
                    <w:div w:id="19661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17207">
      <w:bodyDiv w:val="1"/>
      <w:marLeft w:val="0"/>
      <w:marRight w:val="0"/>
      <w:marTop w:val="0"/>
      <w:marBottom w:val="0"/>
      <w:divBdr>
        <w:top w:val="none" w:sz="0" w:space="0" w:color="auto"/>
        <w:left w:val="none" w:sz="0" w:space="0" w:color="auto"/>
        <w:bottom w:val="none" w:sz="0" w:space="0" w:color="auto"/>
        <w:right w:val="none" w:sz="0" w:space="0" w:color="auto"/>
      </w:divBdr>
      <w:divsChild>
        <w:div w:id="1020472157">
          <w:marLeft w:val="0"/>
          <w:marRight w:val="0"/>
          <w:marTop w:val="0"/>
          <w:marBottom w:val="0"/>
          <w:divBdr>
            <w:top w:val="none" w:sz="0" w:space="0" w:color="auto"/>
            <w:left w:val="none" w:sz="0" w:space="0" w:color="auto"/>
            <w:bottom w:val="none" w:sz="0" w:space="0" w:color="auto"/>
            <w:right w:val="none" w:sz="0" w:space="0" w:color="auto"/>
          </w:divBdr>
          <w:divsChild>
            <w:div w:id="1386875799">
              <w:marLeft w:val="0"/>
              <w:marRight w:val="0"/>
              <w:marTop w:val="0"/>
              <w:marBottom w:val="0"/>
              <w:divBdr>
                <w:top w:val="none" w:sz="0" w:space="0" w:color="auto"/>
                <w:left w:val="none" w:sz="0" w:space="0" w:color="auto"/>
                <w:bottom w:val="none" w:sz="0" w:space="0" w:color="auto"/>
                <w:right w:val="none" w:sz="0" w:space="0" w:color="auto"/>
              </w:divBdr>
              <w:divsChild>
                <w:div w:id="50203270">
                  <w:marLeft w:val="0"/>
                  <w:marRight w:val="0"/>
                  <w:marTop w:val="0"/>
                  <w:marBottom w:val="0"/>
                  <w:divBdr>
                    <w:top w:val="none" w:sz="0" w:space="0" w:color="auto"/>
                    <w:left w:val="none" w:sz="0" w:space="0" w:color="auto"/>
                    <w:bottom w:val="none" w:sz="0" w:space="0" w:color="auto"/>
                    <w:right w:val="none" w:sz="0" w:space="0" w:color="auto"/>
                  </w:divBdr>
                  <w:divsChild>
                    <w:div w:id="1762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262827">
      <w:bodyDiv w:val="1"/>
      <w:marLeft w:val="0"/>
      <w:marRight w:val="0"/>
      <w:marTop w:val="0"/>
      <w:marBottom w:val="0"/>
      <w:divBdr>
        <w:top w:val="none" w:sz="0" w:space="0" w:color="auto"/>
        <w:left w:val="none" w:sz="0" w:space="0" w:color="auto"/>
        <w:bottom w:val="none" w:sz="0" w:space="0" w:color="auto"/>
        <w:right w:val="none" w:sz="0" w:space="0" w:color="auto"/>
      </w:divBdr>
    </w:div>
    <w:div w:id="596447105">
      <w:bodyDiv w:val="1"/>
      <w:marLeft w:val="0"/>
      <w:marRight w:val="0"/>
      <w:marTop w:val="0"/>
      <w:marBottom w:val="0"/>
      <w:divBdr>
        <w:top w:val="none" w:sz="0" w:space="0" w:color="auto"/>
        <w:left w:val="none" w:sz="0" w:space="0" w:color="auto"/>
        <w:bottom w:val="none" w:sz="0" w:space="0" w:color="auto"/>
        <w:right w:val="none" w:sz="0" w:space="0" w:color="auto"/>
      </w:divBdr>
    </w:div>
    <w:div w:id="697007904">
      <w:bodyDiv w:val="1"/>
      <w:marLeft w:val="0"/>
      <w:marRight w:val="0"/>
      <w:marTop w:val="0"/>
      <w:marBottom w:val="0"/>
      <w:divBdr>
        <w:top w:val="none" w:sz="0" w:space="0" w:color="auto"/>
        <w:left w:val="none" w:sz="0" w:space="0" w:color="auto"/>
        <w:bottom w:val="none" w:sz="0" w:space="0" w:color="auto"/>
        <w:right w:val="none" w:sz="0" w:space="0" w:color="auto"/>
      </w:divBdr>
    </w:div>
    <w:div w:id="785004823">
      <w:bodyDiv w:val="1"/>
      <w:marLeft w:val="0"/>
      <w:marRight w:val="0"/>
      <w:marTop w:val="0"/>
      <w:marBottom w:val="0"/>
      <w:divBdr>
        <w:top w:val="none" w:sz="0" w:space="0" w:color="auto"/>
        <w:left w:val="none" w:sz="0" w:space="0" w:color="auto"/>
        <w:bottom w:val="none" w:sz="0" w:space="0" w:color="auto"/>
        <w:right w:val="none" w:sz="0" w:space="0" w:color="auto"/>
      </w:divBdr>
    </w:div>
    <w:div w:id="1164708179">
      <w:bodyDiv w:val="1"/>
      <w:marLeft w:val="0"/>
      <w:marRight w:val="0"/>
      <w:marTop w:val="0"/>
      <w:marBottom w:val="0"/>
      <w:divBdr>
        <w:top w:val="none" w:sz="0" w:space="0" w:color="auto"/>
        <w:left w:val="none" w:sz="0" w:space="0" w:color="auto"/>
        <w:bottom w:val="none" w:sz="0" w:space="0" w:color="auto"/>
        <w:right w:val="none" w:sz="0" w:space="0" w:color="auto"/>
      </w:divBdr>
      <w:divsChild>
        <w:div w:id="1556236104">
          <w:marLeft w:val="0"/>
          <w:marRight w:val="0"/>
          <w:marTop w:val="0"/>
          <w:marBottom w:val="0"/>
          <w:divBdr>
            <w:top w:val="none" w:sz="0" w:space="0" w:color="auto"/>
            <w:left w:val="none" w:sz="0" w:space="0" w:color="auto"/>
            <w:bottom w:val="none" w:sz="0" w:space="0" w:color="auto"/>
            <w:right w:val="none" w:sz="0" w:space="0" w:color="auto"/>
          </w:divBdr>
          <w:divsChild>
            <w:div w:id="1928416824">
              <w:marLeft w:val="0"/>
              <w:marRight w:val="0"/>
              <w:marTop w:val="0"/>
              <w:marBottom w:val="0"/>
              <w:divBdr>
                <w:top w:val="none" w:sz="0" w:space="0" w:color="auto"/>
                <w:left w:val="none" w:sz="0" w:space="0" w:color="auto"/>
                <w:bottom w:val="none" w:sz="0" w:space="0" w:color="auto"/>
                <w:right w:val="none" w:sz="0" w:space="0" w:color="auto"/>
              </w:divBdr>
              <w:divsChild>
                <w:div w:id="1179395214">
                  <w:marLeft w:val="0"/>
                  <w:marRight w:val="0"/>
                  <w:marTop w:val="0"/>
                  <w:marBottom w:val="0"/>
                  <w:divBdr>
                    <w:top w:val="none" w:sz="0" w:space="0" w:color="auto"/>
                    <w:left w:val="none" w:sz="0" w:space="0" w:color="auto"/>
                    <w:bottom w:val="none" w:sz="0" w:space="0" w:color="auto"/>
                    <w:right w:val="none" w:sz="0" w:space="0" w:color="auto"/>
                  </w:divBdr>
                  <w:divsChild>
                    <w:div w:id="1241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9933">
      <w:bodyDiv w:val="1"/>
      <w:marLeft w:val="0"/>
      <w:marRight w:val="0"/>
      <w:marTop w:val="0"/>
      <w:marBottom w:val="0"/>
      <w:divBdr>
        <w:top w:val="none" w:sz="0" w:space="0" w:color="auto"/>
        <w:left w:val="none" w:sz="0" w:space="0" w:color="auto"/>
        <w:bottom w:val="none" w:sz="0" w:space="0" w:color="auto"/>
        <w:right w:val="none" w:sz="0" w:space="0" w:color="auto"/>
      </w:divBdr>
    </w:div>
    <w:div w:id="1344697992">
      <w:bodyDiv w:val="1"/>
      <w:marLeft w:val="0"/>
      <w:marRight w:val="0"/>
      <w:marTop w:val="0"/>
      <w:marBottom w:val="0"/>
      <w:divBdr>
        <w:top w:val="none" w:sz="0" w:space="0" w:color="auto"/>
        <w:left w:val="none" w:sz="0" w:space="0" w:color="auto"/>
        <w:bottom w:val="none" w:sz="0" w:space="0" w:color="auto"/>
        <w:right w:val="none" w:sz="0" w:space="0" w:color="auto"/>
      </w:divBdr>
    </w:div>
    <w:div w:id="1398090621">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20089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v23V3jjCuCObmpDO6HczgDTJsoJNu4fabWjnyaPlD77TjFc-sGsNKtD_8ZkQ0AnRUF8mR0fdT3aTL32XHcP5U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ood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Mežgaile</dc:creator>
  <cp:keywords/>
  <dc:description/>
  <cp:lastModifiedBy>Linda Mežgaile</cp:lastModifiedBy>
  <cp:revision>4</cp:revision>
  <dcterms:created xsi:type="dcterms:W3CDTF">2021-05-31T07:31:00Z</dcterms:created>
  <dcterms:modified xsi:type="dcterms:W3CDTF">2021-05-31T13:13:00Z</dcterms:modified>
  <cp:category/>
</cp:coreProperties>
</file>