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B4AEF" w14:textId="77777777" w:rsidR="00B4434B" w:rsidRDefault="00B4434B">
      <w:pPr>
        <w:rPr>
          <w:rFonts w:ascii="Arial" w:eastAsia="Arial" w:hAnsi="Arial" w:cs="Arial"/>
          <w:color w:val="000000"/>
          <w:sz w:val="22"/>
          <w:szCs w:val="22"/>
        </w:rPr>
      </w:pPr>
    </w:p>
    <w:p w14:paraId="6D467F19" w14:textId="32431482" w:rsidR="00B4434B" w:rsidRDefault="00317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eastAsia="Arial" w:hAnsi="Arial" w:cs="Arial"/>
          <w:b/>
          <w:color w:val="000000"/>
          <w:sz w:val="22"/>
          <w:szCs w:val="22"/>
        </w:rPr>
      </w:pPr>
      <w:r>
        <w:rPr>
          <w:rFonts w:ascii="Arial" w:eastAsia="Arial" w:hAnsi="Arial" w:cs="Arial"/>
          <w:color w:val="000000"/>
          <w:sz w:val="22"/>
          <w:szCs w:val="22"/>
        </w:rPr>
        <w:t xml:space="preserve">Information for </w:t>
      </w:r>
      <w:r>
        <w:rPr>
          <w:rFonts w:ascii="Arial" w:eastAsia="Arial" w:hAnsi="Arial" w:cs="Arial"/>
          <w:color w:val="000000"/>
          <w:sz w:val="22"/>
          <w:szCs w:val="22"/>
        </w:rPr>
        <w:t>media</w:t>
      </w:r>
    </w:p>
    <w:p w14:paraId="4486DED6" w14:textId="77777777" w:rsidR="00B4434B" w:rsidRDefault="00317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eastAsia="Arial" w:hAnsi="Arial" w:cs="Arial"/>
          <w:b/>
          <w:color w:val="000000"/>
          <w:sz w:val="22"/>
          <w:szCs w:val="22"/>
        </w:rPr>
      </w:pPr>
      <w:r>
        <w:rPr>
          <w:rFonts w:ascii="Arial" w:eastAsia="Arial" w:hAnsi="Arial" w:cs="Arial"/>
          <w:color w:val="000000"/>
          <w:sz w:val="22"/>
          <w:szCs w:val="22"/>
        </w:rPr>
        <w:t>December 4, 2020</w:t>
      </w:r>
    </w:p>
    <w:p w14:paraId="051FA238" w14:textId="77777777" w:rsidR="00B4434B" w:rsidRDefault="00B4434B">
      <w:pPr>
        <w:rPr>
          <w:rFonts w:ascii="Arial" w:eastAsia="Arial" w:hAnsi="Arial" w:cs="Arial"/>
          <w:b/>
          <w:color w:val="000000"/>
          <w:sz w:val="22"/>
          <w:szCs w:val="22"/>
        </w:rPr>
      </w:pPr>
    </w:p>
    <w:p w14:paraId="299EF618" w14:textId="77777777" w:rsidR="00B4434B" w:rsidRDefault="0031700F">
      <w:pPr>
        <w:jc w:val="center"/>
        <w:rPr>
          <w:rFonts w:ascii="Arial" w:eastAsia="Arial" w:hAnsi="Arial" w:cs="Arial"/>
          <w:b/>
          <w:color w:val="000000"/>
        </w:rPr>
      </w:pPr>
      <w:r>
        <w:rPr>
          <w:rFonts w:ascii="Arial" w:eastAsia="Arial" w:hAnsi="Arial" w:cs="Arial"/>
          <w:b/>
          <w:color w:val="000000"/>
        </w:rPr>
        <w:t>Food Union Increases Sales of Kārums Curd Snacks by 7% in Latvia and Rele</w:t>
      </w:r>
      <w:r>
        <w:rPr>
          <w:rFonts w:ascii="Arial" w:eastAsia="Arial" w:hAnsi="Arial" w:cs="Arial"/>
          <w:b/>
        </w:rPr>
        <w:t>ases Festive Packaging</w:t>
      </w:r>
    </w:p>
    <w:p w14:paraId="5253AF97" w14:textId="77777777" w:rsidR="00B4434B" w:rsidRDefault="00B4434B">
      <w:pPr>
        <w:rPr>
          <w:rFonts w:ascii="Arial" w:eastAsia="Arial" w:hAnsi="Arial" w:cs="Arial"/>
          <w:b/>
          <w:color w:val="000000"/>
          <w:sz w:val="22"/>
          <w:szCs w:val="22"/>
        </w:rPr>
      </w:pPr>
    </w:p>
    <w:p w14:paraId="6F840886" w14:textId="77777777" w:rsidR="00B4434B" w:rsidRDefault="0031700F">
      <w:pPr>
        <w:jc w:val="both"/>
        <w:rPr>
          <w:rFonts w:ascii="Arial" w:eastAsia="Arial" w:hAnsi="Arial" w:cs="Arial"/>
          <w:b/>
          <w:color w:val="000000"/>
          <w:sz w:val="22"/>
          <w:szCs w:val="22"/>
        </w:rPr>
      </w:pPr>
      <w:r>
        <w:rPr>
          <w:rFonts w:ascii="Arial" w:eastAsia="Arial" w:hAnsi="Arial" w:cs="Arial"/>
          <w:b/>
          <w:color w:val="000000"/>
          <w:sz w:val="22"/>
          <w:szCs w:val="22"/>
        </w:rPr>
        <w:t xml:space="preserve">As the year’s brightest holiday approaches, Latvia’s leading dairy company Food Union has decided to treat snack lovers young and old with a </w:t>
      </w:r>
      <w:proofErr w:type="gramStart"/>
      <w:r>
        <w:rPr>
          <w:rFonts w:ascii="Arial" w:eastAsia="Arial" w:hAnsi="Arial" w:cs="Arial"/>
          <w:b/>
          <w:color w:val="000000"/>
          <w:sz w:val="22"/>
          <w:szCs w:val="22"/>
        </w:rPr>
        <w:t>specially-designed</w:t>
      </w:r>
      <w:proofErr w:type="gramEnd"/>
      <w:r>
        <w:rPr>
          <w:rFonts w:ascii="Arial" w:eastAsia="Arial" w:hAnsi="Arial" w:cs="Arial"/>
          <w:b/>
          <w:color w:val="000000"/>
          <w:sz w:val="22"/>
          <w:szCs w:val="22"/>
        </w:rPr>
        <w:t xml:space="preserve"> Kārums. The brand</w:t>
      </w:r>
      <w:r>
        <w:rPr>
          <w:rFonts w:ascii="Arial" w:eastAsia="Arial" w:hAnsi="Arial" w:cs="Arial"/>
          <w:b/>
          <w:sz w:val="22"/>
          <w:szCs w:val="22"/>
        </w:rPr>
        <w:t xml:space="preserve">’s most popular product, the Kārums vanilla curd snack, has been packaged in a </w:t>
      </w:r>
      <w:r>
        <w:rPr>
          <w:rFonts w:ascii="Arial" w:eastAsia="Arial" w:hAnsi="Arial" w:cs="Arial"/>
          <w:b/>
          <w:sz w:val="22"/>
          <w:szCs w:val="22"/>
        </w:rPr>
        <w:t xml:space="preserve">festive design </w:t>
      </w:r>
      <w:r>
        <w:rPr>
          <w:rFonts w:ascii="Arial" w:eastAsia="Arial" w:hAnsi="Arial" w:cs="Arial"/>
          <w:b/>
          <w:color w:val="000000"/>
          <w:sz w:val="22"/>
          <w:szCs w:val="22"/>
        </w:rPr>
        <w:t xml:space="preserve">in limited edition to consumers in the Baltic states. </w:t>
      </w:r>
      <w:r>
        <w:rPr>
          <w:rFonts w:ascii="Arial" w:eastAsia="Arial" w:hAnsi="Arial" w:cs="Arial"/>
          <w:b/>
          <w:sz w:val="22"/>
          <w:szCs w:val="22"/>
        </w:rPr>
        <w:t>Furthermore, t</w:t>
      </w:r>
      <w:r>
        <w:rPr>
          <w:rFonts w:ascii="Arial" w:eastAsia="Arial" w:hAnsi="Arial" w:cs="Arial"/>
          <w:b/>
          <w:color w:val="000000"/>
          <w:sz w:val="22"/>
          <w:szCs w:val="22"/>
        </w:rPr>
        <w:t xml:space="preserve">he company reports that in the first 11 months of this year (from January to November), </w:t>
      </w:r>
      <w:r>
        <w:rPr>
          <w:rFonts w:ascii="Arial" w:eastAsia="Arial" w:hAnsi="Arial" w:cs="Arial"/>
          <w:b/>
          <w:sz w:val="22"/>
          <w:szCs w:val="22"/>
        </w:rPr>
        <w:t xml:space="preserve">sales of Kārums curd snacks in Latvia have increased </w:t>
      </w:r>
      <w:r>
        <w:rPr>
          <w:rFonts w:ascii="Arial" w:eastAsia="Arial" w:hAnsi="Arial" w:cs="Arial"/>
          <w:b/>
          <w:color w:val="000000"/>
          <w:sz w:val="22"/>
          <w:szCs w:val="22"/>
        </w:rPr>
        <w:t>by 7% compared to the respective</w:t>
      </w:r>
      <w:r>
        <w:rPr>
          <w:rFonts w:ascii="Arial" w:eastAsia="Arial" w:hAnsi="Arial" w:cs="Arial"/>
          <w:b/>
          <w:color w:val="000000"/>
          <w:sz w:val="22"/>
          <w:szCs w:val="22"/>
        </w:rPr>
        <w:t xml:space="preserve"> period last year.</w:t>
      </w:r>
    </w:p>
    <w:p w14:paraId="3747E043" w14:textId="77777777" w:rsidR="00B4434B" w:rsidRDefault="00B4434B">
      <w:pPr>
        <w:jc w:val="both"/>
        <w:rPr>
          <w:rFonts w:ascii="Arial" w:eastAsia="Arial" w:hAnsi="Arial" w:cs="Arial"/>
          <w:b/>
          <w:color w:val="7030A0"/>
          <w:sz w:val="22"/>
          <w:szCs w:val="22"/>
        </w:rPr>
      </w:pPr>
    </w:p>
    <w:p w14:paraId="5B732D40" w14:textId="77777777" w:rsidR="00B4434B" w:rsidRDefault="0031700F">
      <w:pPr>
        <w:jc w:val="both"/>
        <w:rPr>
          <w:rFonts w:ascii="Arial" w:eastAsia="Arial" w:hAnsi="Arial" w:cs="Arial"/>
          <w:b/>
          <w:color w:val="000000"/>
          <w:sz w:val="22"/>
          <w:szCs w:val="22"/>
        </w:rPr>
      </w:pPr>
      <w:r>
        <w:rPr>
          <w:rFonts w:ascii="Arial" w:eastAsia="Arial" w:hAnsi="Arial" w:cs="Arial"/>
          <w:b/>
          <w:color w:val="000000"/>
          <w:sz w:val="22"/>
          <w:szCs w:val="22"/>
        </w:rPr>
        <w:t xml:space="preserve">Snack in </w:t>
      </w:r>
      <w:r>
        <w:rPr>
          <w:rFonts w:ascii="Arial" w:eastAsia="Arial" w:hAnsi="Arial" w:cs="Arial"/>
          <w:b/>
          <w:sz w:val="22"/>
          <w:szCs w:val="22"/>
        </w:rPr>
        <w:t>Christmas packaging</w:t>
      </w:r>
    </w:p>
    <w:p w14:paraId="6C9BD1F4" w14:textId="77777777" w:rsidR="00B4434B" w:rsidRDefault="0031700F">
      <w:pPr>
        <w:jc w:val="both"/>
        <w:rPr>
          <w:rFonts w:ascii="Arial" w:eastAsia="Arial" w:hAnsi="Arial" w:cs="Arial"/>
          <w:i/>
          <w:color w:val="000000"/>
          <w:sz w:val="22"/>
          <w:szCs w:val="22"/>
        </w:rPr>
      </w:pPr>
      <w:r>
        <w:rPr>
          <w:rFonts w:ascii="Arial" w:eastAsia="Arial" w:hAnsi="Arial" w:cs="Arial"/>
          <w:i/>
          <w:color w:val="000000"/>
          <w:sz w:val="22"/>
          <w:szCs w:val="22"/>
        </w:rPr>
        <w:t>“</w:t>
      </w:r>
      <w:r>
        <w:rPr>
          <w:rFonts w:ascii="Arial" w:eastAsia="Arial" w:hAnsi="Arial" w:cs="Arial"/>
          <w:i/>
          <w:sz w:val="22"/>
          <w:szCs w:val="22"/>
        </w:rPr>
        <w:t>Our festive Kārums</w:t>
      </w:r>
      <w:r>
        <w:rPr>
          <w:rFonts w:ascii="Arial" w:eastAsia="Arial" w:hAnsi="Arial" w:cs="Arial"/>
          <w:i/>
          <w:color w:val="000000"/>
          <w:sz w:val="22"/>
          <w:szCs w:val="22"/>
        </w:rPr>
        <w:t xml:space="preserve"> is our greeting to every sweet</w:t>
      </w:r>
      <w:r>
        <w:rPr>
          <w:rFonts w:ascii="Arial" w:eastAsia="Arial" w:hAnsi="Arial" w:cs="Arial"/>
          <w:i/>
          <w:sz w:val="22"/>
          <w:szCs w:val="22"/>
        </w:rPr>
        <w:t xml:space="preserve"> </w:t>
      </w:r>
      <w:r>
        <w:rPr>
          <w:rFonts w:ascii="Arial" w:eastAsia="Arial" w:hAnsi="Arial" w:cs="Arial"/>
          <w:i/>
          <w:color w:val="000000"/>
          <w:sz w:val="22"/>
          <w:szCs w:val="22"/>
        </w:rPr>
        <w:t xml:space="preserve">tooth </w:t>
      </w:r>
      <w:r>
        <w:rPr>
          <w:rFonts w:ascii="Arial" w:eastAsia="Arial" w:hAnsi="Arial" w:cs="Arial"/>
          <w:i/>
          <w:sz w:val="22"/>
          <w:szCs w:val="22"/>
        </w:rPr>
        <w:t>for</w:t>
      </w:r>
      <w:r>
        <w:rPr>
          <w:rFonts w:ascii="Arial" w:eastAsia="Arial" w:hAnsi="Arial" w:cs="Arial"/>
          <w:i/>
          <w:color w:val="000000"/>
          <w:sz w:val="22"/>
          <w:szCs w:val="22"/>
        </w:rPr>
        <w:t xml:space="preserve"> the upcoming Christmas and New Year. We hope the curd snack wrapped in Christmas packaging makes </w:t>
      </w:r>
      <w:r>
        <w:rPr>
          <w:rFonts w:ascii="Arial" w:eastAsia="Arial" w:hAnsi="Arial" w:cs="Arial"/>
          <w:i/>
          <w:sz w:val="22"/>
          <w:szCs w:val="22"/>
        </w:rPr>
        <w:t xml:space="preserve">the breakfast table festive and serves as a lovely </w:t>
      </w:r>
      <w:r>
        <w:rPr>
          <w:rFonts w:ascii="Arial" w:eastAsia="Arial" w:hAnsi="Arial" w:cs="Arial"/>
          <w:i/>
          <w:color w:val="000000"/>
          <w:sz w:val="22"/>
          <w:szCs w:val="22"/>
        </w:rPr>
        <w:t xml:space="preserve">present </w:t>
      </w:r>
      <w:r>
        <w:rPr>
          <w:rFonts w:ascii="Arial" w:eastAsia="Arial" w:hAnsi="Arial" w:cs="Arial"/>
          <w:i/>
          <w:sz w:val="22"/>
          <w:szCs w:val="22"/>
        </w:rPr>
        <w:t>for</w:t>
      </w:r>
      <w:r>
        <w:rPr>
          <w:rFonts w:ascii="Arial" w:eastAsia="Arial" w:hAnsi="Arial" w:cs="Arial"/>
          <w:i/>
          <w:color w:val="000000"/>
          <w:sz w:val="22"/>
          <w:szCs w:val="22"/>
        </w:rPr>
        <w:t xml:space="preserve"> friends, colleagues</w:t>
      </w:r>
      <w:r>
        <w:rPr>
          <w:rFonts w:ascii="Arial" w:eastAsia="Arial" w:hAnsi="Arial" w:cs="Arial"/>
          <w:i/>
          <w:sz w:val="22"/>
          <w:szCs w:val="22"/>
        </w:rPr>
        <w:t xml:space="preserve">, </w:t>
      </w:r>
      <w:r>
        <w:rPr>
          <w:rFonts w:ascii="Arial" w:eastAsia="Arial" w:hAnsi="Arial" w:cs="Arial"/>
          <w:i/>
          <w:color w:val="000000"/>
          <w:sz w:val="22"/>
          <w:szCs w:val="22"/>
        </w:rPr>
        <w:t xml:space="preserve">neighbours and, of course, </w:t>
      </w:r>
      <w:r>
        <w:rPr>
          <w:rFonts w:ascii="Arial" w:eastAsia="Arial" w:hAnsi="Arial" w:cs="Arial"/>
          <w:i/>
          <w:sz w:val="22"/>
          <w:szCs w:val="22"/>
        </w:rPr>
        <w:t xml:space="preserve">the all-time lovers of sweet treats, </w:t>
      </w:r>
      <w:r>
        <w:rPr>
          <w:rFonts w:ascii="Arial" w:eastAsia="Arial" w:hAnsi="Arial" w:cs="Arial"/>
          <w:i/>
          <w:color w:val="000000"/>
          <w:sz w:val="22"/>
          <w:szCs w:val="22"/>
        </w:rPr>
        <w:t>children,”</w:t>
      </w:r>
      <w:r>
        <w:rPr>
          <w:rFonts w:ascii="Arial" w:eastAsia="Arial" w:hAnsi="Arial" w:cs="Arial"/>
          <w:i/>
          <w:color w:val="000000"/>
          <w:sz w:val="22"/>
          <w:szCs w:val="22"/>
        </w:rPr>
        <w:t xml:space="preserve"> </w:t>
      </w:r>
      <w:r>
        <w:rPr>
          <w:rFonts w:ascii="Arial" w:eastAsia="Arial" w:hAnsi="Arial" w:cs="Arial"/>
          <w:color w:val="000000"/>
          <w:sz w:val="22"/>
          <w:szCs w:val="22"/>
        </w:rPr>
        <w:t xml:space="preserve">said </w:t>
      </w:r>
      <w:r>
        <w:rPr>
          <w:rFonts w:ascii="Arial" w:eastAsia="Arial" w:hAnsi="Arial" w:cs="Arial"/>
          <w:b/>
          <w:color w:val="000000"/>
          <w:sz w:val="22"/>
          <w:szCs w:val="22"/>
        </w:rPr>
        <w:t xml:space="preserve">Ilva Veidemane, Kārums Manager. </w:t>
      </w:r>
    </w:p>
    <w:p w14:paraId="30D27873" w14:textId="77777777" w:rsidR="00B4434B" w:rsidRDefault="00B4434B">
      <w:pPr>
        <w:jc w:val="both"/>
        <w:rPr>
          <w:rFonts w:ascii="Arial" w:eastAsia="Arial" w:hAnsi="Arial" w:cs="Arial"/>
          <w:i/>
          <w:color w:val="000000"/>
          <w:sz w:val="22"/>
          <w:szCs w:val="22"/>
        </w:rPr>
      </w:pPr>
    </w:p>
    <w:p w14:paraId="1563A288" w14:textId="77777777" w:rsidR="00B4434B" w:rsidRDefault="0031700F">
      <w:pPr>
        <w:jc w:val="both"/>
        <w:rPr>
          <w:rFonts w:ascii="Arial" w:eastAsia="Arial" w:hAnsi="Arial" w:cs="Arial"/>
          <w:color w:val="000000"/>
          <w:sz w:val="22"/>
          <w:szCs w:val="22"/>
        </w:rPr>
      </w:pPr>
      <w:r>
        <w:rPr>
          <w:rFonts w:ascii="Arial" w:eastAsia="Arial" w:hAnsi="Arial" w:cs="Arial"/>
          <w:color w:val="000000"/>
          <w:sz w:val="22"/>
          <w:szCs w:val="22"/>
        </w:rPr>
        <w:t xml:space="preserve">The </w:t>
      </w:r>
      <w:r>
        <w:rPr>
          <w:rFonts w:ascii="Arial" w:eastAsia="Arial" w:hAnsi="Arial" w:cs="Arial"/>
          <w:sz w:val="22"/>
          <w:szCs w:val="22"/>
        </w:rPr>
        <w:t xml:space="preserve">treat’s </w:t>
      </w:r>
      <w:r>
        <w:rPr>
          <w:rFonts w:ascii="Arial" w:eastAsia="Arial" w:hAnsi="Arial" w:cs="Arial"/>
          <w:color w:val="000000"/>
          <w:sz w:val="22"/>
          <w:szCs w:val="22"/>
        </w:rPr>
        <w:t>Christmas packaging is decorated with Christmas trees and a crow in an elf hat. The holiday packaging</w:t>
      </w:r>
      <w:r>
        <w:rPr>
          <w:rFonts w:ascii="Arial" w:eastAsia="Arial" w:hAnsi="Arial" w:cs="Arial"/>
          <w:sz w:val="22"/>
          <w:szCs w:val="22"/>
        </w:rPr>
        <w:t xml:space="preserve"> </w:t>
      </w:r>
      <w:r>
        <w:rPr>
          <w:rFonts w:ascii="Arial" w:eastAsia="Arial" w:hAnsi="Arial" w:cs="Arial"/>
          <w:color w:val="000000"/>
          <w:sz w:val="22"/>
          <w:szCs w:val="22"/>
        </w:rPr>
        <w:t xml:space="preserve">has been created in a limited edition for </w:t>
      </w:r>
      <w:r>
        <w:rPr>
          <w:rFonts w:ascii="Arial" w:eastAsia="Arial" w:hAnsi="Arial" w:cs="Arial"/>
          <w:sz w:val="22"/>
          <w:szCs w:val="22"/>
        </w:rPr>
        <w:t>single-serve</w:t>
      </w:r>
      <w:r>
        <w:rPr>
          <w:rFonts w:ascii="Arial" w:eastAsia="Arial" w:hAnsi="Arial" w:cs="Arial"/>
          <w:color w:val="000000"/>
          <w:sz w:val="22"/>
          <w:szCs w:val="22"/>
        </w:rPr>
        <w:t xml:space="preserve"> Kārums curd snacks and family packs. </w:t>
      </w:r>
      <w:r>
        <w:rPr>
          <w:rFonts w:ascii="Arial" w:eastAsia="Arial" w:hAnsi="Arial" w:cs="Arial"/>
          <w:sz w:val="22"/>
          <w:szCs w:val="22"/>
        </w:rPr>
        <w:t>Festive pr</w:t>
      </w:r>
      <w:r>
        <w:rPr>
          <w:rFonts w:ascii="Arial" w:eastAsia="Arial" w:hAnsi="Arial" w:cs="Arial"/>
          <w:sz w:val="22"/>
          <w:szCs w:val="22"/>
        </w:rPr>
        <w:t>oducts</w:t>
      </w:r>
      <w:r>
        <w:rPr>
          <w:rFonts w:ascii="Arial" w:eastAsia="Arial" w:hAnsi="Arial" w:cs="Arial"/>
          <w:color w:val="000000"/>
          <w:sz w:val="22"/>
          <w:szCs w:val="22"/>
        </w:rPr>
        <w:t xml:space="preserve"> will be available until early 2021 at </w:t>
      </w:r>
      <w:hyperlink r:id="rId6">
        <w:r>
          <w:rPr>
            <w:rFonts w:ascii="Arial" w:eastAsia="Arial" w:hAnsi="Arial" w:cs="Arial"/>
            <w:color w:val="00AAD7"/>
            <w:sz w:val="22"/>
            <w:szCs w:val="22"/>
            <w:u w:val="single"/>
          </w:rPr>
          <w:t>www.pienaveikals.lv</w:t>
        </w:r>
      </w:hyperlink>
      <w:r>
        <w:rPr>
          <w:rFonts w:ascii="Arial" w:eastAsia="Arial" w:hAnsi="Arial" w:cs="Arial"/>
          <w:color w:val="000000"/>
          <w:sz w:val="22"/>
          <w:szCs w:val="22"/>
        </w:rPr>
        <w:t xml:space="preserve"> and the most popular shops in Latvia, Lithuania and Estonia.</w:t>
      </w:r>
    </w:p>
    <w:p w14:paraId="2A5EEB36" w14:textId="77777777" w:rsidR="00B4434B" w:rsidRDefault="00B4434B">
      <w:pPr>
        <w:jc w:val="both"/>
        <w:rPr>
          <w:rFonts w:ascii="Arial" w:eastAsia="Arial" w:hAnsi="Arial" w:cs="Arial"/>
          <w:i/>
          <w:color w:val="000000"/>
          <w:sz w:val="22"/>
          <w:szCs w:val="22"/>
        </w:rPr>
      </w:pPr>
    </w:p>
    <w:p w14:paraId="16724C1D" w14:textId="77777777" w:rsidR="00B4434B" w:rsidRDefault="0031700F">
      <w:pPr>
        <w:jc w:val="both"/>
        <w:rPr>
          <w:rFonts w:ascii="Arial" w:eastAsia="Arial" w:hAnsi="Arial" w:cs="Arial"/>
          <w:b/>
          <w:color w:val="000000"/>
          <w:sz w:val="22"/>
          <w:szCs w:val="22"/>
        </w:rPr>
      </w:pPr>
      <w:r>
        <w:rPr>
          <w:rFonts w:ascii="Arial" w:eastAsia="Arial" w:hAnsi="Arial" w:cs="Arial"/>
          <w:b/>
          <w:color w:val="000000"/>
          <w:sz w:val="22"/>
          <w:szCs w:val="22"/>
        </w:rPr>
        <w:t>Double demand</w:t>
      </w:r>
    </w:p>
    <w:p w14:paraId="39DEB1AD" w14:textId="77777777" w:rsidR="00B4434B" w:rsidRDefault="0031700F">
      <w:pPr>
        <w:jc w:val="both"/>
        <w:rPr>
          <w:rFonts w:ascii="Arial" w:eastAsia="Arial" w:hAnsi="Arial" w:cs="Arial"/>
          <w:color w:val="000000"/>
          <w:sz w:val="22"/>
          <w:szCs w:val="22"/>
        </w:rPr>
      </w:pPr>
      <w:r>
        <w:rPr>
          <w:rFonts w:ascii="Arial" w:eastAsia="Arial" w:hAnsi="Arial" w:cs="Arial"/>
          <w:color w:val="000000"/>
          <w:sz w:val="22"/>
          <w:szCs w:val="22"/>
        </w:rPr>
        <w:t xml:space="preserve">Significantly, since October, demand for Kārums products has increased considerably on the Food Union online store pienaveikals.lv. In November, residents placed </w:t>
      </w:r>
      <w:r>
        <w:rPr>
          <w:rFonts w:ascii="Arial" w:eastAsia="Arial" w:hAnsi="Arial" w:cs="Arial"/>
          <w:b/>
          <w:color w:val="000000"/>
          <w:sz w:val="22"/>
          <w:szCs w:val="22"/>
        </w:rPr>
        <w:t>Kārums snacks</w:t>
      </w:r>
      <w:r>
        <w:rPr>
          <w:rFonts w:ascii="Arial" w:eastAsia="Arial" w:hAnsi="Arial" w:cs="Arial"/>
          <w:color w:val="000000"/>
          <w:sz w:val="22"/>
          <w:szCs w:val="22"/>
        </w:rPr>
        <w:t xml:space="preserve"> in their virtual </w:t>
      </w:r>
      <w:r>
        <w:rPr>
          <w:rFonts w:ascii="Arial" w:eastAsia="Arial" w:hAnsi="Arial" w:cs="Arial"/>
          <w:b/>
          <w:color w:val="000000"/>
          <w:sz w:val="22"/>
          <w:szCs w:val="22"/>
        </w:rPr>
        <w:t>shopping baskets</w:t>
      </w:r>
      <w:r>
        <w:rPr>
          <w:rFonts w:ascii="Arial" w:eastAsia="Arial" w:hAnsi="Arial" w:cs="Arial"/>
          <w:color w:val="000000"/>
          <w:sz w:val="22"/>
          <w:szCs w:val="22"/>
        </w:rPr>
        <w:t xml:space="preserve"> almost </w:t>
      </w:r>
      <w:r>
        <w:rPr>
          <w:rFonts w:ascii="Arial" w:eastAsia="Arial" w:hAnsi="Arial" w:cs="Arial"/>
          <w:b/>
          <w:color w:val="000000"/>
          <w:sz w:val="22"/>
          <w:szCs w:val="22"/>
        </w:rPr>
        <w:t>twice as m</w:t>
      </w:r>
      <w:r>
        <w:rPr>
          <w:rFonts w:ascii="Arial" w:eastAsia="Arial" w:hAnsi="Arial" w:cs="Arial"/>
          <w:b/>
          <w:sz w:val="22"/>
          <w:szCs w:val="22"/>
        </w:rPr>
        <w:t>uch</w:t>
      </w:r>
      <w:r>
        <w:rPr>
          <w:rFonts w:ascii="Arial" w:eastAsia="Arial" w:hAnsi="Arial" w:cs="Arial"/>
          <w:color w:val="000000"/>
          <w:sz w:val="22"/>
          <w:szCs w:val="22"/>
        </w:rPr>
        <w:t xml:space="preserve"> </w:t>
      </w:r>
      <w:r>
        <w:rPr>
          <w:rFonts w:ascii="Arial" w:eastAsia="Arial" w:hAnsi="Arial" w:cs="Arial"/>
          <w:sz w:val="22"/>
          <w:szCs w:val="22"/>
        </w:rPr>
        <w:t>as the month prior</w:t>
      </w:r>
      <w:r>
        <w:rPr>
          <w:rFonts w:ascii="Arial" w:eastAsia="Arial" w:hAnsi="Arial" w:cs="Arial"/>
          <w:color w:val="000000"/>
          <w:sz w:val="22"/>
          <w:szCs w:val="22"/>
        </w:rPr>
        <w:t xml:space="preserve">. Such </w:t>
      </w:r>
      <w:r>
        <w:rPr>
          <w:rFonts w:ascii="Arial" w:eastAsia="Arial" w:hAnsi="Arial" w:cs="Arial"/>
          <w:color w:val="000000"/>
          <w:sz w:val="22"/>
          <w:szCs w:val="22"/>
        </w:rPr>
        <w:t xml:space="preserve">a steep rise can be explained </w:t>
      </w:r>
      <w:r>
        <w:rPr>
          <w:rFonts w:ascii="Arial" w:eastAsia="Arial" w:hAnsi="Arial" w:cs="Arial"/>
          <w:sz w:val="22"/>
          <w:szCs w:val="22"/>
        </w:rPr>
        <w:t>by</w:t>
      </w:r>
      <w:r>
        <w:rPr>
          <w:rFonts w:ascii="Arial" w:eastAsia="Arial" w:hAnsi="Arial" w:cs="Arial"/>
          <w:color w:val="000000"/>
          <w:sz w:val="22"/>
          <w:szCs w:val="22"/>
        </w:rPr>
        <w:t xml:space="preserve"> consumers’ large interest in the </w:t>
      </w:r>
      <w:r>
        <w:rPr>
          <w:rFonts w:ascii="Arial" w:eastAsia="Arial" w:hAnsi="Arial" w:cs="Arial"/>
          <w:sz w:val="22"/>
          <w:szCs w:val="22"/>
        </w:rPr>
        <w:t>brand’s new</w:t>
      </w:r>
      <w:r>
        <w:rPr>
          <w:rFonts w:ascii="Arial" w:eastAsia="Arial" w:hAnsi="Arial" w:cs="Arial"/>
          <w:color w:val="000000"/>
          <w:sz w:val="22"/>
          <w:szCs w:val="22"/>
        </w:rPr>
        <w:t xml:space="preserve"> products, in the launch of which the company has invested over 100,000 Euro.</w:t>
      </w:r>
    </w:p>
    <w:p w14:paraId="2F531C14" w14:textId="77777777" w:rsidR="00B4434B" w:rsidRDefault="00B4434B">
      <w:pPr>
        <w:jc w:val="both"/>
        <w:rPr>
          <w:rFonts w:ascii="Arial" w:eastAsia="Arial" w:hAnsi="Arial" w:cs="Arial"/>
          <w:color w:val="000000"/>
          <w:sz w:val="22"/>
          <w:szCs w:val="22"/>
        </w:rPr>
      </w:pPr>
    </w:p>
    <w:p w14:paraId="22690A21" w14:textId="77777777" w:rsidR="00B4434B" w:rsidRDefault="0031700F">
      <w:pP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We would like to remind people that, this autumn, Kārums</w:t>
      </w:r>
      <w:r>
        <w:rPr>
          <w:rFonts w:ascii="Arial" w:eastAsia="Arial" w:hAnsi="Arial" w:cs="Arial"/>
          <w:sz w:val="22"/>
          <w:szCs w:val="22"/>
          <w:highlight w:val="white"/>
        </w:rPr>
        <w:t xml:space="preserve"> has</w:t>
      </w:r>
      <w:r>
        <w:rPr>
          <w:rFonts w:ascii="Arial" w:eastAsia="Arial" w:hAnsi="Arial" w:cs="Arial"/>
          <w:color w:val="000000"/>
          <w:sz w:val="22"/>
          <w:szCs w:val="22"/>
          <w:highlight w:val="white"/>
        </w:rPr>
        <w:t xml:space="preserve"> faced significant changes. Its producti</w:t>
      </w:r>
      <w:r>
        <w:rPr>
          <w:rFonts w:ascii="Arial" w:eastAsia="Arial" w:hAnsi="Arial" w:cs="Arial"/>
          <w:color w:val="000000"/>
          <w:sz w:val="22"/>
          <w:szCs w:val="22"/>
          <w:highlight w:val="white"/>
        </w:rPr>
        <w:t xml:space="preserve">on has been transferred to the new “Food Union” centre of excellence for fresh dairy products. The brand’s visual identity has changed – </w:t>
      </w:r>
      <w:r>
        <w:rPr>
          <w:rFonts w:ascii="Arial" w:eastAsia="Arial" w:hAnsi="Arial" w:cs="Arial"/>
          <w:sz w:val="22"/>
          <w:szCs w:val="22"/>
          <w:highlight w:val="white"/>
        </w:rPr>
        <w:t xml:space="preserve">the </w:t>
      </w:r>
      <w:r>
        <w:rPr>
          <w:rFonts w:ascii="Arial" w:eastAsia="Arial" w:hAnsi="Arial" w:cs="Arial"/>
          <w:color w:val="000000"/>
          <w:sz w:val="22"/>
          <w:szCs w:val="22"/>
          <w:highlight w:val="white"/>
        </w:rPr>
        <w:t xml:space="preserve">Kārums logo has become more modern, the crow character has returned </w:t>
      </w:r>
      <w:r>
        <w:rPr>
          <w:rFonts w:ascii="Arial" w:eastAsia="Arial" w:hAnsi="Arial" w:cs="Arial"/>
          <w:sz w:val="22"/>
          <w:szCs w:val="22"/>
          <w:highlight w:val="white"/>
        </w:rPr>
        <w:t>to</w:t>
      </w:r>
      <w:r>
        <w:rPr>
          <w:rFonts w:ascii="Arial" w:eastAsia="Arial" w:hAnsi="Arial" w:cs="Arial"/>
          <w:color w:val="000000"/>
          <w:sz w:val="22"/>
          <w:szCs w:val="22"/>
          <w:highlight w:val="white"/>
        </w:rPr>
        <w:t xml:space="preserve"> its packaging, and the design of all its pro</w:t>
      </w:r>
      <w:r>
        <w:rPr>
          <w:rFonts w:ascii="Arial" w:eastAsia="Arial" w:hAnsi="Arial" w:cs="Arial"/>
          <w:color w:val="000000"/>
          <w:sz w:val="22"/>
          <w:szCs w:val="22"/>
          <w:highlight w:val="white"/>
        </w:rPr>
        <w:t xml:space="preserve">ducts has been changed. </w:t>
      </w:r>
      <w:r>
        <w:rPr>
          <w:rFonts w:ascii="Arial" w:eastAsia="Arial" w:hAnsi="Arial" w:cs="Arial"/>
          <w:sz w:val="22"/>
          <w:szCs w:val="22"/>
          <w:highlight w:val="white"/>
        </w:rPr>
        <w:t>Furthermore</w:t>
      </w:r>
      <w:r>
        <w:rPr>
          <w:rFonts w:ascii="Arial" w:eastAsia="Arial" w:hAnsi="Arial" w:cs="Arial"/>
          <w:color w:val="000000"/>
          <w:sz w:val="22"/>
          <w:szCs w:val="22"/>
          <w:highlight w:val="white"/>
        </w:rPr>
        <w:t>, eight new Kārums products have been created (3 yoghurt snacks, 1 classical snack, 1 dessert and 3 cream yoghurts), and as a result, the brand’s assortment includes more than 40 different products.</w:t>
      </w:r>
    </w:p>
    <w:p w14:paraId="32B645D1" w14:textId="77777777" w:rsidR="00B4434B" w:rsidRDefault="00B4434B">
      <w:pPr>
        <w:jc w:val="both"/>
        <w:rPr>
          <w:rFonts w:ascii="Arial" w:eastAsia="Arial" w:hAnsi="Arial" w:cs="Arial"/>
          <w:color w:val="000000"/>
          <w:sz w:val="22"/>
          <w:szCs w:val="22"/>
          <w:highlight w:val="white"/>
        </w:rPr>
      </w:pPr>
    </w:p>
    <w:p w14:paraId="15A134C0" w14:textId="77777777" w:rsidR="00B4434B" w:rsidRDefault="0031700F">
      <w:pPr>
        <w:jc w:val="both"/>
        <w:rPr>
          <w:rFonts w:ascii="Arial" w:eastAsia="Arial" w:hAnsi="Arial" w:cs="Arial"/>
          <w:b/>
          <w:color w:val="000000"/>
          <w:sz w:val="16"/>
          <w:szCs w:val="16"/>
        </w:rPr>
      </w:pPr>
      <w:r>
        <w:rPr>
          <w:rFonts w:ascii="Arial" w:eastAsia="Arial" w:hAnsi="Arial" w:cs="Arial"/>
          <w:b/>
          <w:color w:val="000000"/>
          <w:sz w:val="16"/>
          <w:szCs w:val="16"/>
        </w:rPr>
        <w:t>About Kārums:</w:t>
      </w:r>
    </w:p>
    <w:p w14:paraId="64716AB6" w14:textId="77777777" w:rsidR="00B4434B" w:rsidRDefault="0031700F">
      <w:pPr>
        <w:jc w:val="both"/>
        <w:rPr>
          <w:rFonts w:ascii="Arial" w:eastAsia="Arial" w:hAnsi="Arial" w:cs="Arial"/>
          <w:sz w:val="16"/>
          <w:szCs w:val="16"/>
        </w:rPr>
      </w:pPr>
      <w:r>
        <w:rPr>
          <w:rFonts w:ascii="Arial" w:eastAsia="Arial" w:hAnsi="Arial" w:cs="Arial"/>
          <w:color w:val="000000"/>
          <w:sz w:val="16"/>
          <w:szCs w:val="16"/>
        </w:rPr>
        <w:t>Kārums is one of the most popular dairy product brands in Latvia. The famous curd snack began to be produced in Latvia in the late 1940s, and it immediately became a favorite breakfast delicacy and snack for both children and adults, which is also convenie</w:t>
      </w:r>
      <w:r>
        <w:rPr>
          <w:rFonts w:ascii="Arial" w:eastAsia="Arial" w:hAnsi="Arial" w:cs="Arial"/>
          <w:color w:val="000000"/>
          <w:sz w:val="16"/>
          <w:szCs w:val="16"/>
        </w:rPr>
        <w:t>nt to eat on the go. In 1993, this cult product acquired a new identity - the name Kārums. Since then, the brand has not only developed a wide range of products and snacks made from the best milk, but also developed a bright, cheerful personality and a sin</w:t>
      </w:r>
      <w:r>
        <w:rPr>
          <w:rFonts w:ascii="Arial" w:eastAsia="Arial" w:hAnsi="Arial" w:cs="Arial"/>
          <w:color w:val="000000"/>
          <w:sz w:val="16"/>
          <w:szCs w:val="16"/>
        </w:rPr>
        <w:t xml:space="preserve">cere sense of humor. The </w:t>
      </w:r>
      <w:r>
        <w:rPr>
          <w:rFonts w:ascii="Arial" w:eastAsia="Arial" w:hAnsi="Arial" w:cs="Arial"/>
          <w:sz w:val="16"/>
          <w:szCs w:val="16"/>
        </w:rPr>
        <w:t>latest information about "Kārums" products can be found in the updated "Kārums" internet website </w:t>
      </w:r>
      <w:hyperlink r:id="rId7">
        <w:r>
          <w:rPr>
            <w:rFonts w:ascii="Arial" w:eastAsia="Arial" w:hAnsi="Arial" w:cs="Arial"/>
            <w:color w:val="00AAD7"/>
            <w:sz w:val="16"/>
            <w:szCs w:val="16"/>
            <w:u w:val="single"/>
          </w:rPr>
          <w:t>www.karums.eu</w:t>
        </w:r>
      </w:hyperlink>
      <w:r>
        <w:rPr>
          <w:rFonts w:ascii="Arial" w:eastAsia="Arial" w:hAnsi="Arial" w:cs="Arial"/>
          <w:sz w:val="16"/>
          <w:szCs w:val="16"/>
        </w:rPr>
        <w:t>.</w:t>
      </w:r>
    </w:p>
    <w:p w14:paraId="6E17B476" w14:textId="77777777" w:rsidR="00B4434B" w:rsidRDefault="0031700F">
      <w:pPr>
        <w:jc w:val="both"/>
        <w:rPr>
          <w:rFonts w:ascii="Arial" w:eastAsia="Arial" w:hAnsi="Arial" w:cs="Arial"/>
          <w:sz w:val="16"/>
          <w:szCs w:val="16"/>
        </w:rPr>
      </w:pPr>
      <w:r>
        <w:rPr>
          <w:rFonts w:ascii="Arial" w:eastAsia="Arial" w:hAnsi="Arial" w:cs="Arial"/>
          <w:sz w:val="16"/>
          <w:szCs w:val="16"/>
        </w:rPr>
        <w:t xml:space="preserve"> </w:t>
      </w:r>
    </w:p>
    <w:p w14:paraId="1E7305BC" w14:textId="77777777" w:rsidR="00B4434B" w:rsidRDefault="00B4434B">
      <w:pPr>
        <w:jc w:val="both"/>
        <w:rPr>
          <w:rFonts w:ascii="Arial" w:eastAsia="Arial" w:hAnsi="Arial" w:cs="Arial"/>
          <w:b/>
          <w:color w:val="000000"/>
          <w:sz w:val="16"/>
          <w:szCs w:val="16"/>
        </w:rPr>
      </w:pPr>
    </w:p>
    <w:p w14:paraId="3DAFC24E" w14:textId="77777777" w:rsidR="00B4434B" w:rsidRDefault="0031700F">
      <w:pPr>
        <w:jc w:val="both"/>
        <w:rPr>
          <w:rFonts w:ascii="Arial" w:eastAsia="Arial" w:hAnsi="Arial" w:cs="Arial"/>
          <w:b/>
          <w:i/>
          <w:color w:val="000000"/>
          <w:sz w:val="16"/>
          <w:szCs w:val="16"/>
        </w:rPr>
      </w:pPr>
      <w:r>
        <w:rPr>
          <w:rFonts w:ascii="Arial" w:eastAsia="Arial" w:hAnsi="Arial" w:cs="Arial"/>
          <w:b/>
          <w:color w:val="000000"/>
          <w:sz w:val="16"/>
          <w:szCs w:val="16"/>
        </w:rPr>
        <w:t xml:space="preserve">About </w:t>
      </w:r>
      <w:r>
        <w:rPr>
          <w:rFonts w:ascii="Arial" w:eastAsia="Arial" w:hAnsi="Arial" w:cs="Arial"/>
          <w:b/>
          <w:i/>
          <w:color w:val="000000"/>
          <w:sz w:val="16"/>
          <w:szCs w:val="16"/>
        </w:rPr>
        <w:t xml:space="preserve">Food Union </w:t>
      </w:r>
      <w:r>
        <w:rPr>
          <w:rFonts w:ascii="Arial" w:eastAsia="Arial" w:hAnsi="Arial" w:cs="Arial"/>
          <w:b/>
          <w:color w:val="000000"/>
          <w:sz w:val="16"/>
          <w:szCs w:val="16"/>
        </w:rPr>
        <w:t>group:</w:t>
      </w:r>
    </w:p>
    <w:p w14:paraId="1ABE0F58" w14:textId="77777777" w:rsidR="00B4434B" w:rsidRDefault="0031700F">
      <w:pPr>
        <w:jc w:val="both"/>
        <w:rPr>
          <w:rFonts w:ascii="Arial" w:eastAsia="Arial" w:hAnsi="Arial" w:cs="Arial"/>
          <w:b/>
          <w:color w:val="000000"/>
          <w:sz w:val="16"/>
          <w:szCs w:val="16"/>
        </w:rPr>
      </w:pPr>
      <w:r>
        <w:rPr>
          <w:rFonts w:ascii="Arial" w:eastAsia="Arial" w:hAnsi="Arial" w:cs="Arial"/>
          <w:color w:val="000000"/>
          <w:sz w:val="16"/>
          <w:szCs w:val="16"/>
        </w:rPr>
        <w:t>Food Union is the largest dairy company in Latvia an</w:t>
      </w:r>
      <w:r>
        <w:rPr>
          <w:rFonts w:ascii="Arial" w:eastAsia="Arial" w:hAnsi="Arial" w:cs="Arial"/>
          <w:color w:val="000000"/>
          <w:sz w:val="16"/>
          <w:szCs w:val="16"/>
        </w:rPr>
        <w:t>d the leading ice cream producer in the Baltic countries. Food Union Group is made up of the three largest dairy companies and ice cream makers in Latvia – Rīgas Piena Kombināts, Valmieras Piens, and Rīgas Piensaimnieks, Estonia’s largest ice cream maker P</w:t>
      </w:r>
      <w:r>
        <w:rPr>
          <w:rFonts w:ascii="Arial" w:eastAsia="Arial" w:hAnsi="Arial" w:cs="Arial"/>
          <w:color w:val="000000"/>
          <w:sz w:val="16"/>
          <w:szCs w:val="16"/>
        </w:rPr>
        <w:t>remia and Premia Lithuania, the leading Danish ice cream producer Premier Is and Danish ice cream distribution company Hjem Is, Norway’s ice cream company Isbjørn Is and ice cream delivery service company Den Norske, Romanian ice cream maker Alpin57Lux, an</w:t>
      </w:r>
      <w:r>
        <w:rPr>
          <w:rFonts w:ascii="Arial" w:eastAsia="Arial" w:hAnsi="Arial" w:cs="Arial"/>
          <w:color w:val="000000"/>
          <w:sz w:val="16"/>
          <w:szCs w:val="16"/>
        </w:rPr>
        <w:t>d ice cream compan</w:t>
      </w:r>
      <w:r>
        <w:rPr>
          <w:rFonts w:ascii="Arial" w:eastAsia="Arial" w:hAnsi="Arial" w:cs="Arial"/>
          <w:sz w:val="16"/>
          <w:szCs w:val="16"/>
        </w:rPr>
        <w:t>ies</w:t>
      </w:r>
      <w:r>
        <w:rPr>
          <w:rFonts w:ascii="Arial" w:eastAsia="Arial" w:hAnsi="Arial" w:cs="Arial"/>
          <w:color w:val="000000"/>
          <w:sz w:val="16"/>
          <w:szCs w:val="16"/>
        </w:rPr>
        <w:t xml:space="preserve"> Ingman Ice Cream in Belarus and Hladkombinat No.1 in Russia. In 2018 Food Union opened two dairy and </w:t>
      </w:r>
      <w:r>
        <w:rPr>
          <w:rFonts w:ascii="Arial" w:eastAsia="Arial" w:hAnsi="Arial" w:cs="Arial"/>
          <w:color w:val="000000"/>
          <w:sz w:val="16"/>
          <w:szCs w:val="16"/>
        </w:rPr>
        <w:lastRenderedPageBreak/>
        <w:t>children’s product plants in China. In 2019, Food Union group achieved 277 million Euro in turnover. Food Union group companies curre</w:t>
      </w:r>
      <w:r>
        <w:rPr>
          <w:rFonts w:ascii="Arial" w:eastAsia="Arial" w:hAnsi="Arial" w:cs="Arial"/>
          <w:color w:val="000000"/>
          <w:sz w:val="16"/>
          <w:szCs w:val="16"/>
        </w:rPr>
        <w:t>ntly employ over 3,100 pe</w:t>
      </w:r>
      <w:r>
        <w:rPr>
          <w:rFonts w:ascii="Arial" w:eastAsia="Arial" w:hAnsi="Arial" w:cs="Arial"/>
          <w:sz w:val="16"/>
          <w:szCs w:val="16"/>
        </w:rPr>
        <w:t>ople</w:t>
      </w:r>
      <w:r>
        <w:rPr>
          <w:rFonts w:ascii="Arial" w:eastAsia="Arial" w:hAnsi="Arial" w:cs="Arial"/>
          <w:color w:val="000000"/>
          <w:sz w:val="16"/>
          <w:szCs w:val="16"/>
        </w:rPr>
        <w:t>.</w:t>
      </w:r>
      <w:r>
        <w:rPr>
          <w:rFonts w:ascii="Arial" w:eastAsia="Arial" w:hAnsi="Arial" w:cs="Arial"/>
          <w:color w:val="000000"/>
          <w:sz w:val="16"/>
          <w:szCs w:val="16"/>
        </w:rPr>
        <w:t xml:space="preserve"> For more information visit </w:t>
      </w:r>
      <w:hyperlink r:id="rId8">
        <w:r>
          <w:rPr>
            <w:rFonts w:ascii="Arial" w:eastAsia="Arial" w:hAnsi="Arial" w:cs="Arial"/>
            <w:color w:val="00AAD7"/>
            <w:sz w:val="16"/>
            <w:szCs w:val="16"/>
            <w:u w:val="single"/>
          </w:rPr>
          <w:t>www.foodunion.lv</w:t>
        </w:r>
      </w:hyperlink>
      <w:r>
        <w:rPr>
          <w:rFonts w:ascii="Arial" w:eastAsia="Arial" w:hAnsi="Arial" w:cs="Arial"/>
          <w:color w:val="000000"/>
          <w:sz w:val="16"/>
          <w:szCs w:val="16"/>
        </w:rPr>
        <w:t xml:space="preserve"> and </w:t>
      </w:r>
      <w:hyperlink r:id="rId9">
        <w:r>
          <w:rPr>
            <w:rFonts w:ascii="Arial" w:eastAsia="Arial" w:hAnsi="Arial" w:cs="Arial"/>
            <w:color w:val="00AAD7"/>
            <w:sz w:val="16"/>
            <w:szCs w:val="16"/>
            <w:u w:val="single"/>
          </w:rPr>
          <w:t>www.foodunion.com</w:t>
        </w:r>
      </w:hyperlink>
      <w:r>
        <w:rPr>
          <w:rFonts w:ascii="Arial" w:eastAsia="Arial" w:hAnsi="Arial" w:cs="Arial"/>
          <w:color w:val="000000"/>
          <w:sz w:val="16"/>
          <w:szCs w:val="16"/>
        </w:rPr>
        <w:t xml:space="preserve">. </w:t>
      </w:r>
    </w:p>
    <w:p w14:paraId="085F50C1" w14:textId="77777777" w:rsidR="00B4434B" w:rsidRDefault="00B4434B">
      <w:pPr>
        <w:jc w:val="both"/>
        <w:rPr>
          <w:rFonts w:ascii="Arial" w:eastAsia="Arial" w:hAnsi="Arial" w:cs="Arial"/>
          <w:b/>
          <w:color w:val="000000"/>
          <w:sz w:val="16"/>
          <w:szCs w:val="16"/>
        </w:rPr>
      </w:pPr>
    </w:p>
    <w:p w14:paraId="4BA9AEEA" w14:textId="77777777" w:rsidR="00B4434B" w:rsidRDefault="0031700F">
      <w:pPr>
        <w:jc w:val="both"/>
        <w:rPr>
          <w:rFonts w:ascii="Arial" w:eastAsia="Arial" w:hAnsi="Arial" w:cs="Arial"/>
          <w:b/>
          <w:color w:val="000000"/>
          <w:sz w:val="16"/>
          <w:szCs w:val="16"/>
        </w:rPr>
      </w:pPr>
      <w:r>
        <w:rPr>
          <w:rFonts w:ascii="Arial" w:eastAsia="Arial" w:hAnsi="Arial" w:cs="Arial"/>
          <w:b/>
          <w:color w:val="000000"/>
          <w:sz w:val="16"/>
          <w:szCs w:val="16"/>
        </w:rPr>
        <w:t>For additional information:</w:t>
      </w:r>
    </w:p>
    <w:p w14:paraId="47A826B1" w14:textId="77777777" w:rsidR="00B4434B" w:rsidRDefault="0031700F">
      <w:pPr>
        <w:jc w:val="both"/>
        <w:rPr>
          <w:rFonts w:ascii="Arial" w:eastAsia="Arial" w:hAnsi="Arial" w:cs="Arial"/>
          <w:color w:val="000000"/>
          <w:sz w:val="16"/>
          <w:szCs w:val="16"/>
        </w:rPr>
      </w:pPr>
      <w:r>
        <w:rPr>
          <w:rFonts w:ascii="Arial" w:eastAsia="Arial" w:hAnsi="Arial" w:cs="Arial"/>
          <w:color w:val="000000"/>
          <w:sz w:val="16"/>
          <w:szCs w:val="16"/>
        </w:rPr>
        <w:t>Ērika Kirsone-Kriviņa</w:t>
      </w:r>
    </w:p>
    <w:p w14:paraId="18E12C6B" w14:textId="77777777" w:rsidR="00B4434B" w:rsidRDefault="0031700F">
      <w:pPr>
        <w:jc w:val="both"/>
        <w:rPr>
          <w:rFonts w:ascii="Arial" w:eastAsia="Arial" w:hAnsi="Arial" w:cs="Arial"/>
          <w:color w:val="000000"/>
          <w:sz w:val="16"/>
          <w:szCs w:val="16"/>
        </w:rPr>
      </w:pPr>
      <w:r>
        <w:rPr>
          <w:rFonts w:ascii="Arial" w:eastAsia="Arial" w:hAnsi="Arial" w:cs="Arial"/>
          <w:i/>
          <w:color w:val="000000"/>
          <w:sz w:val="16"/>
          <w:szCs w:val="16"/>
        </w:rPr>
        <w:t xml:space="preserve">Food Union </w:t>
      </w:r>
      <w:r>
        <w:rPr>
          <w:rFonts w:ascii="Arial" w:eastAsia="Arial" w:hAnsi="Arial" w:cs="Arial"/>
          <w:color w:val="000000"/>
          <w:sz w:val="16"/>
          <w:szCs w:val="16"/>
        </w:rPr>
        <w:t>public relations consultant</w:t>
      </w:r>
    </w:p>
    <w:p w14:paraId="1171CFBA" w14:textId="77777777" w:rsidR="00B4434B" w:rsidRDefault="0031700F">
      <w:pPr>
        <w:jc w:val="both"/>
        <w:rPr>
          <w:rFonts w:ascii="Arial" w:eastAsia="Arial" w:hAnsi="Arial" w:cs="Arial"/>
          <w:color w:val="000000"/>
          <w:sz w:val="16"/>
          <w:szCs w:val="16"/>
        </w:rPr>
      </w:pPr>
      <w:hyperlink r:id="rId10">
        <w:r>
          <w:rPr>
            <w:rFonts w:ascii="Arial" w:eastAsia="Arial" w:hAnsi="Arial" w:cs="Arial"/>
            <w:color w:val="00AAD7"/>
            <w:sz w:val="16"/>
            <w:szCs w:val="16"/>
            <w:u w:val="single"/>
          </w:rPr>
          <w:t>erika.kirsone-krivina@mmacomms.lv</w:t>
        </w:r>
      </w:hyperlink>
      <w:r>
        <w:rPr>
          <w:rFonts w:ascii="Arial" w:eastAsia="Arial" w:hAnsi="Arial" w:cs="Arial"/>
          <w:color w:val="000000"/>
          <w:sz w:val="16"/>
          <w:szCs w:val="16"/>
        </w:rPr>
        <w:t xml:space="preserve"> </w:t>
      </w:r>
    </w:p>
    <w:p w14:paraId="563AD7A7" w14:textId="77777777" w:rsidR="00B4434B" w:rsidRDefault="0031700F">
      <w:pPr>
        <w:jc w:val="both"/>
        <w:rPr>
          <w:rFonts w:ascii="Arial" w:eastAsia="Arial" w:hAnsi="Arial" w:cs="Arial"/>
          <w:color w:val="000000"/>
          <w:sz w:val="16"/>
          <w:szCs w:val="16"/>
        </w:rPr>
      </w:pPr>
      <w:r>
        <w:rPr>
          <w:rFonts w:ascii="Arial" w:eastAsia="Arial" w:hAnsi="Arial" w:cs="Arial"/>
          <w:color w:val="000000"/>
          <w:sz w:val="16"/>
          <w:szCs w:val="16"/>
        </w:rPr>
        <w:t>T: +371 26390540</w:t>
      </w:r>
    </w:p>
    <w:p w14:paraId="2A700DA4" w14:textId="77777777" w:rsidR="00B4434B" w:rsidRDefault="0031700F">
      <w:pPr>
        <w:jc w:val="both"/>
        <w:rPr>
          <w:rFonts w:ascii="Arial" w:eastAsia="Arial" w:hAnsi="Arial" w:cs="Arial"/>
          <w:b/>
          <w:color w:val="000000"/>
          <w:sz w:val="22"/>
          <w:szCs w:val="22"/>
        </w:rPr>
      </w:pPr>
      <w:r>
        <w:rPr>
          <w:rFonts w:ascii="Arial" w:eastAsia="Arial" w:hAnsi="Arial" w:cs="Arial"/>
          <w:color w:val="000000"/>
          <w:sz w:val="15"/>
          <w:szCs w:val="15"/>
        </w:rPr>
        <w:t xml:space="preserve"> </w:t>
      </w:r>
    </w:p>
    <w:sectPr w:rsidR="00B4434B">
      <w:headerReference w:type="default" r:id="rId11"/>
      <w:footerReference w:type="default" r:id="rId12"/>
      <w:pgSz w:w="11906" w:h="16838"/>
      <w:pgMar w:top="850" w:right="850" w:bottom="850" w:left="850" w:header="706" w:footer="7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64AA1" w14:textId="77777777" w:rsidR="0031700F" w:rsidRDefault="0031700F">
      <w:r>
        <w:separator/>
      </w:r>
    </w:p>
  </w:endnote>
  <w:endnote w:type="continuationSeparator" w:id="0">
    <w:p w14:paraId="27200344" w14:textId="77777777" w:rsidR="0031700F" w:rsidRDefault="0031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A7BCF" w14:textId="77777777" w:rsidR="00B4434B" w:rsidRDefault="00B4434B">
    <w:pPr>
      <w:widowControl w:val="0"/>
      <w:pBdr>
        <w:top w:val="nil"/>
        <w:left w:val="nil"/>
        <w:bottom w:val="nil"/>
        <w:right w:val="nil"/>
        <w:between w:val="nil"/>
      </w:pBdr>
      <w:spacing w:line="276" w:lineRule="auto"/>
      <w:rPr>
        <w:b/>
        <w:color w:val="000000"/>
      </w:rPr>
    </w:pPr>
  </w:p>
  <w:tbl>
    <w:tblPr>
      <w:tblStyle w:val="a"/>
      <w:tblW w:w="5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2880"/>
    </w:tblGrid>
    <w:tr w:rsidR="00B4434B" w14:paraId="0C5E67FB" w14:textId="77777777">
      <w:trPr>
        <w:trHeight w:val="1142"/>
      </w:trPr>
      <w:tc>
        <w:tcPr>
          <w:tcW w:w="2745" w:type="dxa"/>
          <w:tcBorders>
            <w:top w:val="single" w:sz="36" w:space="0" w:color="FFFFFF"/>
            <w:left w:val="single" w:sz="36" w:space="0" w:color="FFFFFF"/>
            <w:bottom w:val="single" w:sz="36" w:space="0" w:color="FFFFFF"/>
            <w:right w:val="single" w:sz="48" w:space="0" w:color="FFFFFF"/>
          </w:tcBorders>
          <w:shd w:val="clear" w:color="auto" w:fill="FFFFFF"/>
        </w:tcPr>
        <w:p w14:paraId="6E2C9574" w14:textId="77777777" w:rsidR="00B4434B" w:rsidRDefault="00B4434B">
          <w:pPr>
            <w:rPr>
              <w:rFonts w:ascii="Arial" w:eastAsia="Arial" w:hAnsi="Arial" w:cs="Arial"/>
              <w:color w:val="6E6E6E"/>
              <w:sz w:val="16"/>
              <w:szCs w:val="16"/>
            </w:rPr>
          </w:pPr>
        </w:p>
      </w:tc>
      <w:tc>
        <w:tcPr>
          <w:tcW w:w="2880" w:type="dxa"/>
          <w:tcBorders>
            <w:top w:val="single" w:sz="36" w:space="0" w:color="FFFFFF"/>
            <w:left w:val="single" w:sz="48" w:space="0" w:color="FFFFFF"/>
            <w:bottom w:val="single" w:sz="36" w:space="0" w:color="FFFFFF"/>
            <w:right w:val="single" w:sz="36" w:space="0" w:color="FFFFFF"/>
          </w:tcBorders>
          <w:shd w:val="clear" w:color="auto" w:fill="FFFFFF"/>
        </w:tcPr>
        <w:p w14:paraId="3F6E7A80" w14:textId="77777777" w:rsidR="00B4434B" w:rsidRDefault="00B4434B">
          <w:pPr>
            <w:rPr>
              <w:rFonts w:ascii="Arial" w:eastAsia="Arial" w:hAnsi="Arial" w:cs="Arial"/>
              <w:b/>
              <w:color w:val="6E6E6E"/>
              <w:sz w:val="16"/>
              <w:szCs w:val="16"/>
            </w:rPr>
          </w:pPr>
        </w:p>
      </w:tc>
    </w:tr>
  </w:tbl>
  <w:p w14:paraId="1CC7B5BE" w14:textId="77777777" w:rsidR="00B4434B" w:rsidRDefault="00B4434B">
    <w:pPr>
      <w:rPr>
        <w:rFonts w:ascii="Arial" w:eastAsia="Arial" w:hAnsi="Arial" w:cs="Arial"/>
        <w:b/>
        <w:color w:val="6E6E6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5DA5A" w14:textId="77777777" w:rsidR="0031700F" w:rsidRDefault="0031700F">
      <w:r>
        <w:separator/>
      </w:r>
    </w:p>
  </w:footnote>
  <w:footnote w:type="continuationSeparator" w:id="0">
    <w:p w14:paraId="25FD03C5" w14:textId="77777777" w:rsidR="0031700F" w:rsidRDefault="0031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9E47" w14:textId="77777777" w:rsidR="00B4434B" w:rsidRDefault="0031700F">
    <w:pPr>
      <w:pBdr>
        <w:top w:val="nil"/>
        <w:left w:val="nil"/>
        <w:bottom w:val="nil"/>
        <w:right w:val="nil"/>
        <w:between w:val="nil"/>
      </w:pBdr>
      <w:tabs>
        <w:tab w:val="center" w:pos="4513"/>
        <w:tab w:val="right" w:pos="9026"/>
      </w:tabs>
      <w:jc w:val="right"/>
      <w:rPr>
        <w:b/>
        <w:color w:val="000000"/>
      </w:rPr>
    </w:pPr>
    <w:r>
      <w:rPr>
        <w:b/>
        <w:noProof/>
        <w:color w:val="000000"/>
      </w:rPr>
      <w:drawing>
        <wp:inline distT="0" distB="0" distL="0" distR="0" wp14:anchorId="046E2DE3" wp14:editId="11E30C86">
          <wp:extent cx="1440000" cy="6564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0000" cy="65647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4B"/>
    <w:rsid w:val="0031700F"/>
    <w:rsid w:val="007E326F"/>
    <w:rsid w:val="00B4434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73335F8B"/>
  <w15:docId w15:val="{1B3BE205-2395-1845-BBD7-64709F42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arums.e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enaveikals.lv"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erika.kirsone-krivina@mmacomms.lv"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Līva Dagmāra Dzenovska</cp:lastModifiedBy>
  <cp:revision>2</cp:revision>
  <dcterms:created xsi:type="dcterms:W3CDTF">2020-12-04T10:37:00Z</dcterms:created>
  <dcterms:modified xsi:type="dcterms:W3CDTF">2020-12-04T10:37:00Z</dcterms:modified>
</cp:coreProperties>
</file>