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20D70" w14:textId="1282811C" w:rsidR="00BA2E95" w:rsidRPr="00CD630F" w:rsidRDefault="00BA2E95" w:rsidP="00D3656A">
      <w:pPr>
        <w:jc w:val="both"/>
        <w:rPr>
          <w:rFonts w:ascii="Arial" w:eastAsia="Arial" w:hAnsi="Arial" w:cs="Arial"/>
          <w:color w:val="404040"/>
          <w:sz w:val="22"/>
          <w:szCs w:val="22"/>
          <w:lang w:val="en-US"/>
        </w:rPr>
      </w:pPr>
      <w:r w:rsidRPr="00CD630F">
        <w:rPr>
          <w:noProof/>
          <w:sz w:val="22"/>
          <w:szCs w:val="22"/>
          <w:lang w:val="en-US" w:eastAsia="en-US"/>
        </w:rPr>
        <w:drawing>
          <wp:anchor distT="0" distB="0" distL="114300" distR="114300" simplePos="0" relativeHeight="251659264" behindDoc="0" locked="0" layoutInCell="1" hidden="0" allowOverlap="1" wp14:anchorId="5C544422" wp14:editId="5CFA89BA">
            <wp:simplePos x="0" y="0"/>
            <wp:positionH relativeFrom="column">
              <wp:posOffset>4055534</wp:posOffset>
            </wp:positionH>
            <wp:positionV relativeFrom="paragraph">
              <wp:posOffset>423</wp:posOffset>
            </wp:positionV>
            <wp:extent cx="1828800" cy="914400"/>
            <wp:effectExtent l="0" t="0" r="0" b="0"/>
            <wp:wrapSquare wrapText="right" distT="0" distB="0" distL="114300" distR="114300"/>
            <wp:docPr id="1" name="image1.png" descr="Screen Shot 2012-06-05 at 7"/>
            <wp:cNvGraphicFramePr/>
            <a:graphic xmlns:a="http://schemas.openxmlformats.org/drawingml/2006/main">
              <a:graphicData uri="http://schemas.openxmlformats.org/drawingml/2006/picture">
                <pic:pic xmlns:pic="http://schemas.openxmlformats.org/drawingml/2006/picture">
                  <pic:nvPicPr>
                    <pic:cNvPr id="0" name="image1.png" descr="Screen Shot 2012-06-05 at 7"/>
                    <pic:cNvPicPr preferRelativeResize="0"/>
                  </pic:nvPicPr>
                  <pic:blipFill>
                    <a:blip r:embed="rId7"/>
                    <a:srcRect/>
                    <a:stretch>
                      <a:fillRect/>
                    </a:stretch>
                  </pic:blipFill>
                  <pic:spPr>
                    <a:xfrm>
                      <a:off x="0" y="0"/>
                      <a:ext cx="1828800" cy="914400"/>
                    </a:xfrm>
                    <a:prstGeom prst="rect">
                      <a:avLst/>
                    </a:prstGeom>
                    <a:ln/>
                  </pic:spPr>
                </pic:pic>
              </a:graphicData>
            </a:graphic>
          </wp:anchor>
        </w:drawing>
      </w:r>
      <w:r w:rsidR="00CA37AB" w:rsidRPr="00CD630F">
        <w:rPr>
          <w:rFonts w:ascii="Arial" w:eastAsia="Arial" w:hAnsi="Arial" w:cs="Arial"/>
          <w:color w:val="404040"/>
          <w:sz w:val="22"/>
          <w:szCs w:val="22"/>
          <w:lang w:val="en-US"/>
        </w:rPr>
        <w:tab/>
      </w:r>
    </w:p>
    <w:p w14:paraId="236A5443" w14:textId="77777777" w:rsidR="00BA2E95" w:rsidRPr="00CD630F" w:rsidRDefault="00BA2E95" w:rsidP="00D3656A">
      <w:pPr>
        <w:rPr>
          <w:rFonts w:ascii="Arial" w:eastAsia="Arial" w:hAnsi="Arial" w:cs="Arial"/>
          <w:color w:val="404040"/>
          <w:sz w:val="22"/>
          <w:szCs w:val="22"/>
          <w:lang w:val="en-US"/>
        </w:rPr>
      </w:pPr>
      <w:r w:rsidRPr="00CD630F">
        <w:rPr>
          <w:rFonts w:ascii="Arial" w:eastAsia="Arial" w:hAnsi="Arial" w:cs="Arial"/>
          <w:color w:val="404040"/>
          <w:sz w:val="22"/>
          <w:szCs w:val="22"/>
          <w:lang w:val="en-US"/>
        </w:rPr>
        <w:t>Media information</w:t>
      </w:r>
    </w:p>
    <w:p w14:paraId="412F4842" w14:textId="174A2FE9" w:rsidR="00BA2E95" w:rsidRPr="00CD630F" w:rsidRDefault="00E31065" w:rsidP="00D3656A">
      <w:pPr>
        <w:rPr>
          <w:rFonts w:ascii="Arial" w:eastAsia="Arial" w:hAnsi="Arial" w:cs="Arial"/>
          <w:color w:val="404040"/>
          <w:sz w:val="22"/>
          <w:szCs w:val="22"/>
          <w:lang w:val="en-US"/>
        </w:rPr>
      </w:pPr>
      <w:r w:rsidRPr="00CD630F">
        <w:rPr>
          <w:rFonts w:ascii="Arial" w:eastAsia="Arial" w:hAnsi="Arial" w:cs="Arial"/>
          <w:color w:val="404040"/>
          <w:sz w:val="22"/>
          <w:szCs w:val="22"/>
          <w:lang w:val="en-US"/>
        </w:rPr>
        <w:t>December</w:t>
      </w:r>
      <w:r w:rsidR="00BA2E95" w:rsidRPr="00CD630F">
        <w:rPr>
          <w:rFonts w:ascii="Arial" w:eastAsia="Arial" w:hAnsi="Arial" w:cs="Arial"/>
          <w:color w:val="404040"/>
          <w:sz w:val="22"/>
          <w:szCs w:val="22"/>
          <w:lang w:val="en-US"/>
        </w:rPr>
        <w:t xml:space="preserve"> </w:t>
      </w:r>
      <w:r w:rsidR="006F6EF8" w:rsidRPr="00CD630F">
        <w:rPr>
          <w:rFonts w:ascii="Arial" w:eastAsia="Arial" w:hAnsi="Arial" w:cs="Arial"/>
          <w:color w:val="404040"/>
          <w:sz w:val="22"/>
          <w:szCs w:val="22"/>
          <w:lang w:val="en-US"/>
        </w:rPr>
        <w:t>1</w:t>
      </w:r>
      <w:r w:rsidR="00146BF3">
        <w:rPr>
          <w:rFonts w:ascii="Arial" w:eastAsia="Arial" w:hAnsi="Arial" w:cs="Arial"/>
          <w:color w:val="404040"/>
          <w:sz w:val="22"/>
          <w:szCs w:val="22"/>
          <w:lang w:val="en-US"/>
        </w:rPr>
        <w:t>6</w:t>
      </w:r>
      <w:r w:rsidR="00BA2E95" w:rsidRPr="00CD630F">
        <w:rPr>
          <w:rFonts w:ascii="Arial" w:eastAsia="Arial" w:hAnsi="Arial" w:cs="Arial"/>
          <w:color w:val="404040"/>
          <w:sz w:val="22"/>
          <w:szCs w:val="22"/>
          <w:lang w:val="en-US"/>
        </w:rPr>
        <w:t>, 2020</w:t>
      </w:r>
    </w:p>
    <w:p w14:paraId="30C41653" w14:textId="1B0973C3" w:rsidR="00ED78E4" w:rsidRPr="00CD630F" w:rsidRDefault="00ED78E4" w:rsidP="00B051E2">
      <w:pPr>
        <w:rPr>
          <w:rFonts w:ascii="Calibri" w:hAnsi="Calibri" w:cs="Calibri"/>
          <w:color w:val="000000"/>
          <w:sz w:val="22"/>
          <w:szCs w:val="22"/>
          <w:lang w:val="en-US"/>
        </w:rPr>
      </w:pPr>
    </w:p>
    <w:p w14:paraId="1DEE4AD8" w14:textId="77777777" w:rsidR="009C692F" w:rsidRPr="00CD630F" w:rsidRDefault="009C692F" w:rsidP="009C692F"/>
    <w:p w14:paraId="59BA0CD2" w14:textId="77777777" w:rsidR="009C692F" w:rsidRPr="00CD630F" w:rsidRDefault="009C692F" w:rsidP="009C692F">
      <w:pPr>
        <w:jc w:val="center"/>
        <w:rPr>
          <w:rFonts w:ascii="Arial" w:hAnsi="Arial" w:cs="Arial"/>
          <w:b/>
          <w:bCs/>
          <w:color w:val="000000"/>
          <w:sz w:val="22"/>
          <w:szCs w:val="22"/>
          <w:lang w:val="en-US"/>
        </w:rPr>
      </w:pPr>
      <w:r w:rsidRPr="00CD630F">
        <w:rPr>
          <w:rFonts w:ascii="Arial" w:hAnsi="Arial" w:cs="Arial"/>
          <w:b/>
          <w:bCs/>
          <w:color w:val="000000"/>
          <w:sz w:val="22"/>
          <w:szCs w:val="22"/>
          <w:lang w:val="en-US"/>
        </w:rPr>
        <w:t>FOOD UNION TOPS 2020 PROJECTIONS DESPITE YEAR OF GLOBAL UNCERTAINTY</w:t>
      </w:r>
    </w:p>
    <w:p w14:paraId="518AB1A6" w14:textId="77777777" w:rsidR="009C692F" w:rsidRPr="00CD630F" w:rsidRDefault="009C692F" w:rsidP="009C692F">
      <w:pPr>
        <w:jc w:val="both"/>
        <w:rPr>
          <w:rFonts w:ascii="Calibri" w:hAnsi="Calibri"/>
          <w:color w:val="000000"/>
          <w:sz w:val="22"/>
          <w:szCs w:val="22"/>
        </w:rPr>
      </w:pPr>
    </w:p>
    <w:p w14:paraId="50CE1395" w14:textId="2AB59018" w:rsidR="009C692F" w:rsidRPr="00CD630F" w:rsidRDefault="009C692F" w:rsidP="009C692F">
      <w:pPr>
        <w:jc w:val="both"/>
        <w:rPr>
          <w:rFonts w:ascii="Arial" w:hAnsi="Arial" w:cs="Arial"/>
          <w:color w:val="000000"/>
          <w:sz w:val="22"/>
          <w:szCs w:val="22"/>
          <w:lang w:val="en-US"/>
        </w:rPr>
      </w:pPr>
      <w:r w:rsidRPr="00CD630F">
        <w:rPr>
          <w:rFonts w:ascii="Arial" w:hAnsi="Arial" w:cs="Arial"/>
          <w:color w:val="000000"/>
          <w:sz w:val="22"/>
          <w:szCs w:val="22"/>
          <w:lang w:val="en-US"/>
        </w:rPr>
        <w:t>RIGA, LATVIA, December 1</w:t>
      </w:r>
      <w:r w:rsidR="00146BF3">
        <w:rPr>
          <w:rFonts w:ascii="Arial" w:hAnsi="Arial" w:cs="Arial"/>
          <w:color w:val="000000"/>
          <w:sz w:val="22"/>
          <w:szCs w:val="22"/>
          <w:lang w:val="en-US"/>
        </w:rPr>
        <w:t>6</w:t>
      </w:r>
      <w:r w:rsidRPr="00CD630F">
        <w:rPr>
          <w:rFonts w:ascii="Arial" w:hAnsi="Arial" w:cs="Arial"/>
          <w:color w:val="000000"/>
          <w:sz w:val="22"/>
          <w:szCs w:val="22"/>
          <w:lang w:val="en-US"/>
        </w:rPr>
        <w:t>, 2020 –</w:t>
      </w:r>
      <w:r w:rsidRPr="00CD630F">
        <w:rPr>
          <w:rStyle w:val="apple-converted-space"/>
          <w:rFonts w:ascii="Arial" w:hAnsi="Arial" w:cs="Arial"/>
          <w:color w:val="000000"/>
          <w:sz w:val="22"/>
          <w:szCs w:val="22"/>
          <w:lang w:val="en-US"/>
        </w:rPr>
        <w:t> </w:t>
      </w:r>
      <w:hyperlink r:id="rId8" w:history="1">
        <w:r w:rsidRPr="00CD630F">
          <w:rPr>
            <w:rStyle w:val="Hyperlink"/>
            <w:rFonts w:ascii="Arial" w:hAnsi="Arial" w:cs="Arial"/>
            <w:sz w:val="22"/>
            <w:szCs w:val="22"/>
            <w:lang w:val="en-US"/>
          </w:rPr>
          <w:t>Food Union (Europe)</w:t>
        </w:r>
      </w:hyperlink>
      <w:r w:rsidRPr="00CD630F">
        <w:rPr>
          <w:rFonts w:ascii="Arial" w:hAnsi="Arial" w:cs="Arial"/>
          <w:sz w:val="22"/>
          <w:szCs w:val="22"/>
          <w:lang w:val="en-US"/>
        </w:rPr>
        <w:t>,</w:t>
      </w:r>
      <w:r w:rsidRPr="00CD630F">
        <w:rPr>
          <w:rFonts w:ascii="Arial" w:hAnsi="Arial" w:cs="Arial"/>
          <w:color w:val="000000"/>
          <w:sz w:val="22"/>
          <w:szCs w:val="22"/>
          <w:lang w:val="en-US"/>
        </w:rPr>
        <w:t xml:space="preserve"> a global ice cream and dairy producer and distributor, will wrap up 2020 by posting strong financial results and delivering outstanding commercial performance despite the global uncertainty caused by the COVID-19 pandemic.</w:t>
      </w:r>
      <w:r w:rsidRPr="00CD630F">
        <w:rPr>
          <w:sz w:val="22"/>
          <w:szCs w:val="22"/>
        </w:rPr>
        <w:t xml:space="preserve"> </w:t>
      </w:r>
      <w:r w:rsidRPr="00CD630F">
        <w:rPr>
          <w:rFonts w:ascii="Arial" w:hAnsi="Arial" w:cs="Arial"/>
          <w:color w:val="000000"/>
          <w:sz w:val="22"/>
          <w:szCs w:val="22"/>
          <w:lang w:val="en-US"/>
        </w:rPr>
        <w:t>The Group has seen its market grow amid challenges caused by changing markets, evolving consumer preferences and transforming distributor value chains.</w:t>
      </w:r>
    </w:p>
    <w:p w14:paraId="0CD212A6" w14:textId="77777777" w:rsidR="009C692F" w:rsidRPr="00CD630F" w:rsidRDefault="009C692F" w:rsidP="009C692F">
      <w:pPr>
        <w:jc w:val="both"/>
        <w:rPr>
          <w:rFonts w:ascii="Calibri" w:hAnsi="Calibri"/>
          <w:color w:val="000000"/>
          <w:sz w:val="22"/>
          <w:szCs w:val="22"/>
        </w:rPr>
      </w:pPr>
      <w:r w:rsidRPr="00CD630F">
        <w:rPr>
          <w:rFonts w:ascii="Arial" w:hAnsi="Arial" w:cs="Arial"/>
          <w:color w:val="000000"/>
          <w:sz w:val="22"/>
          <w:szCs w:val="22"/>
          <w:lang w:val="en-US"/>
        </w:rPr>
        <w:t> </w:t>
      </w:r>
    </w:p>
    <w:p w14:paraId="722223C6" w14:textId="27103652" w:rsidR="009C692F" w:rsidRPr="005D0880" w:rsidRDefault="009C692F" w:rsidP="009C692F">
      <w:pPr>
        <w:jc w:val="both"/>
        <w:rPr>
          <w:rFonts w:ascii="Arial" w:hAnsi="Arial" w:cs="Arial"/>
          <w:color w:val="000000"/>
          <w:sz w:val="22"/>
          <w:szCs w:val="22"/>
          <w:lang w:val="en-US"/>
        </w:rPr>
      </w:pPr>
      <w:r w:rsidRPr="00CD630F">
        <w:rPr>
          <w:rFonts w:ascii="Arial" w:hAnsi="Arial" w:cs="Arial"/>
          <w:color w:val="000000"/>
          <w:sz w:val="22"/>
          <w:szCs w:val="22"/>
          <w:lang w:val="en-US"/>
        </w:rPr>
        <w:t>“</w:t>
      </w:r>
      <w:r w:rsidRPr="00CD630F">
        <w:rPr>
          <w:rFonts w:ascii="Arial" w:hAnsi="Arial" w:cs="Arial"/>
          <w:iCs/>
          <w:color w:val="000000"/>
          <w:sz w:val="22"/>
          <w:szCs w:val="22"/>
          <w:lang w:val="en-US"/>
        </w:rPr>
        <w:t>I am pleased to announce that</w:t>
      </w:r>
      <w:r w:rsidRPr="00CD630F">
        <w:rPr>
          <w:rFonts w:ascii="Arial" w:hAnsi="Arial" w:cs="Arial"/>
          <w:color w:val="000000"/>
          <w:sz w:val="22"/>
          <w:szCs w:val="22"/>
          <w:lang w:val="en-US"/>
        </w:rPr>
        <w:t xml:space="preserve"> </w:t>
      </w:r>
      <w:r w:rsidRPr="00CD630F">
        <w:rPr>
          <w:rFonts w:ascii="Arial" w:hAnsi="Arial" w:cs="Arial"/>
          <w:iCs/>
          <w:color w:val="000000"/>
          <w:sz w:val="22"/>
          <w:szCs w:val="22"/>
          <w:lang w:val="en-US"/>
        </w:rPr>
        <w:t xml:space="preserve">we are on track to achieve our goal of reaching </w:t>
      </w:r>
      <w:r w:rsidRPr="00CD630F">
        <w:rPr>
          <w:rStyle w:val="apple-converted-space"/>
          <w:rFonts w:ascii="Arial" w:hAnsi="Arial" w:cs="Arial"/>
          <w:iCs/>
          <w:color w:val="000000"/>
          <w:sz w:val="22"/>
          <w:szCs w:val="22"/>
          <w:lang w:val="en-US"/>
        </w:rPr>
        <w:t xml:space="preserve">a </w:t>
      </w:r>
      <w:r w:rsidRPr="00CD630F">
        <w:rPr>
          <w:rFonts w:ascii="Arial" w:hAnsi="Arial" w:cs="Arial"/>
          <w:iCs/>
          <w:color w:val="000000"/>
          <w:sz w:val="22"/>
          <w:szCs w:val="22"/>
          <w:lang w:val="en-US"/>
        </w:rPr>
        <w:t>5%</w:t>
      </w:r>
      <w:r w:rsidRPr="00CD630F">
        <w:rPr>
          <w:rStyle w:val="apple-converted-space"/>
          <w:rFonts w:ascii="Arial" w:hAnsi="Arial" w:cs="Arial"/>
          <w:iCs/>
          <w:color w:val="000000"/>
          <w:sz w:val="22"/>
          <w:szCs w:val="22"/>
          <w:lang w:val="en-US"/>
        </w:rPr>
        <w:t> </w:t>
      </w:r>
      <w:r w:rsidRPr="00CD630F">
        <w:rPr>
          <w:rFonts w:ascii="Arial" w:hAnsi="Arial" w:cs="Arial"/>
          <w:iCs/>
          <w:color w:val="000000"/>
          <w:sz w:val="22"/>
          <w:szCs w:val="22"/>
          <w:lang w:val="en-US"/>
        </w:rPr>
        <w:t xml:space="preserve">increase in </w:t>
      </w:r>
      <w:r w:rsidR="00E1491F">
        <w:rPr>
          <w:rFonts w:ascii="Arial" w:hAnsi="Arial" w:cs="Arial"/>
          <w:iCs/>
          <w:color w:val="000000"/>
          <w:sz w:val="22"/>
          <w:szCs w:val="22"/>
          <w:lang w:val="en-US"/>
        </w:rPr>
        <w:t>sales</w:t>
      </w:r>
      <w:r w:rsidRPr="00CD630F">
        <w:rPr>
          <w:rFonts w:ascii="Arial" w:hAnsi="Arial" w:cs="Arial"/>
          <w:iCs/>
          <w:color w:val="000000"/>
          <w:sz w:val="22"/>
          <w:szCs w:val="22"/>
          <w:lang w:val="en-US"/>
        </w:rPr>
        <w:t xml:space="preserve"> in 2020,” </w:t>
      </w:r>
      <w:r w:rsidRPr="005D0880">
        <w:rPr>
          <w:rFonts w:ascii="Arial" w:hAnsi="Arial" w:cs="Arial"/>
          <w:bCs/>
          <w:color w:val="000000"/>
          <w:sz w:val="22"/>
          <w:szCs w:val="22"/>
          <w:lang w:val="en-US"/>
        </w:rPr>
        <w:t xml:space="preserve">said Normunds Staņēvičs, CEO of Food Union Europe. </w:t>
      </w:r>
      <w:r w:rsidRPr="00CD630F">
        <w:rPr>
          <w:rFonts w:ascii="Arial" w:hAnsi="Arial" w:cs="Arial"/>
          <w:b/>
          <w:bCs/>
          <w:color w:val="000000"/>
          <w:sz w:val="22"/>
          <w:szCs w:val="22"/>
          <w:lang w:val="en-US"/>
        </w:rPr>
        <w:t>“</w:t>
      </w:r>
      <w:r w:rsidRPr="00CD630F">
        <w:rPr>
          <w:rFonts w:ascii="Arial" w:hAnsi="Arial" w:cs="Arial"/>
          <w:iCs/>
          <w:color w:val="000000"/>
          <w:sz w:val="22"/>
          <w:szCs w:val="22"/>
          <w:lang w:val="en-US"/>
        </w:rPr>
        <w:t xml:space="preserve">This is very encouraging, given the unprecedented market dynamics this year. Strategically, it’s worth noting the increase of Food Union’s ice cream market share by an average of 0.5% across markets where we sell our products.” In Food Union’s core ice cream business, profit margins increased by an average of 1.8%, Mr. </w:t>
      </w:r>
      <w:r w:rsidRPr="00CD630F">
        <w:rPr>
          <w:rFonts w:ascii="Arial" w:hAnsi="Arial" w:cs="Arial"/>
          <w:bCs/>
          <w:color w:val="000000"/>
          <w:sz w:val="22"/>
          <w:szCs w:val="22"/>
          <w:lang w:val="en-US"/>
        </w:rPr>
        <w:t>Staņēvičs added</w:t>
      </w:r>
      <w:r w:rsidRPr="00CD630F">
        <w:rPr>
          <w:rFonts w:ascii="Arial" w:hAnsi="Arial" w:cs="Arial"/>
          <w:b/>
          <w:bCs/>
          <w:color w:val="000000"/>
          <w:sz w:val="22"/>
          <w:szCs w:val="22"/>
          <w:lang w:val="en-US"/>
        </w:rPr>
        <w:t xml:space="preserve">. </w:t>
      </w:r>
      <w:r w:rsidRPr="00CD630F">
        <w:rPr>
          <w:rFonts w:ascii="Arial" w:hAnsi="Arial" w:cs="Arial"/>
          <w:iCs/>
          <w:color w:val="000000"/>
          <w:sz w:val="22"/>
          <w:szCs w:val="22"/>
          <w:lang w:val="en-US"/>
        </w:rPr>
        <w:t>“This is a significant outcome given the challenging times. Our Group will start 2021 strongly positioned for growth</w:t>
      </w:r>
      <w:r w:rsidRPr="005D0880">
        <w:rPr>
          <w:rFonts w:ascii="Arial" w:hAnsi="Arial" w:cs="Arial"/>
          <w:iCs/>
          <w:color w:val="000000"/>
          <w:sz w:val="22"/>
          <w:szCs w:val="22"/>
          <w:lang w:val="en-US"/>
        </w:rPr>
        <w:t>,”</w:t>
      </w:r>
      <w:r w:rsidRPr="00CD630F">
        <w:rPr>
          <w:rStyle w:val="apple-converted-space"/>
          <w:rFonts w:ascii="Arial" w:hAnsi="Arial" w:cs="Arial"/>
          <w:b/>
          <w:bCs/>
          <w:iCs/>
          <w:color w:val="000000"/>
          <w:sz w:val="22"/>
          <w:szCs w:val="22"/>
          <w:lang w:val="en-US"/>
        </w:rPr>
        <w:t> </w:t>
      </w:r>
      <w:r w:rsidRPr="005D0880">
        <w:rPr>
          <w:rStyle w:val="apple-converted-space"/>
          <w:rFonts w:ascii="Arial" w:hAnsi="Arial" w:cs="Arial"/>
          <w:iCs/>
          <w:color w:val="000000"/>
          <w:sz w:val="22"/>
          <w:szCs w:val="22"/>
          <w:lang w:val="en-US"/>
        </w:rPr>
        <w:t xml:space="preserve">said </w:t>
      </w:r>
      <w:r w:rsidRPr="005D0880">
        <w:rPr>
          <w:rFonts w:ascii="Arial" w:hAnsi="Arial" w:cs="Arial"/>
          <w:color w:val="000000"/>
          <w:sz w:val="22"/>
          <w:szCs w:val="22"/>
          <w:lang w:val="en-US"/>
        </w:rPr>
        <w:t>Mr. Staņēvičs.</w:t>
      </w:r>
    </w:p>
    <w:p w14:paraId="22C348FC" w14:textId="77777777" w:rsidR="009C692F" w:rsidRPr="00CD630F" w:rsidRDefault="009C692F" w:rsidP="009C692F">
      <w:pPr>
        <w:jc w:val="both"/>
        <w:rPr>
          <w:rFonts w:ascii="Arial" w:hAnsi="Arial" w:cs="Arial"/>
          <w:b/>
          <w:bCs/>
          <w:color w:val="000000"/>
          <w:sz w:val="22"/>
          <w:szCs w:val="22"/>
          <w:lang w:val="en-US"/>
        </w:rPr>
      </w:pPr>
    </w:p>
    <w:p w14:paraId="38D3AE4F" w14:textId="4FFDBD0C" w:rsidR="009C692F" w:rsidRPr="00CD630F" w:rsidRDefault="009C692F" w:rsidP="009C692F">
      <w:pPr>
        <w:jc w:val="both"/>
        <w:rPr>
          <w:rFonts w:ascii="Arial" w:hAnsi="Arial" w:cs="Arial"/>
          <w:color w:val="000000"/>
          <w:sz w:val="22"/>
          <w:szCs w:val="22"/>
          <w:lang w:val="en-US"/>
        </w:rPr>
      </w:pPr>
      <w:r w:rsidRPr="00CD630F">
        <w:rPr>
          <w:rFonts w:ascii="Arial" w:hAnsi="Arial" w:cs="Arial"/>
          <w:color w:val="000000"/>
          <w:sz w:val="22"/>
          <w:szCs w:val="22"/>
          <w:lang w:val="en-US"/>
        </w:rPr>
        <w:t xml:space="preserve">In 2020, Food Union operated in nine European countries, navigated shifting market demands and launched 117 new products based on local consumer insights. Food Union Europe also increased exports into South East Asia, with total exports soaring from near-zero in the first months of 2020 to €2.1 million </w:t>
      </w:r>
      <w:r w:rsidR="001401E7">
        <w:rPr>
          <w:rFonts w:ascii="Arial" w:hAnsi="Arial" w:cs="Arial"/>
          <w:color w:val="000000"/>
          <w:sz w:val="22"/>
          <w:szCs w:val="22"/>
          <w:lang w:val="en-US"/>
        </w:rPr>
        <w:t xml:space="preserve">in sales </w:t>
      </w:r>
      <w:r w:rsidRPr="00CD630F">
        <w:rPr>
          <w:rFonts w:ascii="Arial" w:hAnsi="Arial" w:cs="Arial"/>
          <w:color w:val="000000"/>
          <w:sz w:val="22"/>
          <w:szCs w:val="22"/>
          <w:lang w:val="en-US"/>
        </w:rPr>
        <w:t xml:space="preserve">by the end of 2020. </w:t>
      </w:r>
      <w:r w:rsidR="00C66D27" w:rsidRPr="00CD630F">
        <w:rPr>
          <w:rFonts w:ascii="Arial" w:hAnsi="Arial" w:cs="Arial"/>
          <w:color w:val="000000"/>
          <w:sz w:val="22"/>
          <w:szCs w:val="22"/>
          <w:lang w:val="en-US"/>
        </w:rPr>
        <w:t xml:space="preserve"> </w:t>
      </w:r>
      <w:r w:rsidRPr="00CD630F">
        <w:rPr>
          <w:rFonts w:ascii="Arial" w:hAnsi="Arial" w:cs="Arial"/>
          <w:color w:val="000000"/>
          <w:sz w:val="22"/>
          <w:szCs w:val="22"/>
          <w:lang w:val="en-US"/>
        </w:rPr>
        <w:t xml:space="preserve"> </w:t>
      </w:r>
    </w:p>
    <w:p w14:paraId="2BD2E078" w14:textId="77777777" w:rsidR="009C692F" w:rsidRPr="00CD630F" w:rsidRDefault="009C692F" w:rsidP="009C692F">
      <w:pPr>
        <w:jc w:val="both"/>
        <w:rPr>
          <w:rFonts w:ascii="Arial" w:hAnsi="Arial" w:cs="Arial"/>
          <w:b/>
          <w:bCs/>
          <w:color w:val="000000"/>
          <w:sz w:val="22"/>
          <w:szCs w:val="22"/>
          <w:lang w:val="en-US"/>
        </w:rPr>
      </w:pPr>
    </w:p>
    <w:p w14:paraId="53FA3847" w14:textId="77777777" w:rsidR="009C692F" w:rsidRPr="00CD630F" w:rsidRDefault="009C692F" w:rsidP="009C692F">
      <w:pPr>
        <w:jc w:val="both"/>
        <w:rPr>
          <w:rFonts w:ascii="Arial" w:hAnsi="Arial" w:cs="Arial"/>
          <w:b/>
          <w:bCs/>
          <w:color w:val="000000"/>
          <w:sz w:val="22"/>
          <w:szCs w:val="22"/>
          <w:lang w:val="en-US"/>
        </w:rPr>
      </w:pPr>
      <w:r w:rsidRPr="00CD630F">
        <w:rPr>
          <w:rFonts w:ascii="Arial" w:hAnsi="Arial" w:cs="Arial"/>
          <w:b/>
          <w:bCs/>
          <w:color w:val="000000"/>
          <w:sz w:val="22"/>
          <w:szCs w:val="22"/>
          <w:lang w:val="en-US"/>
        </w:rPr>
        <w:t>“</w:t>
      </w:r>
      <w:r w:rsidRPr="00CD630F">
        <w:rPr>
          <w:rFonts w:ascii="Arial" w:hAnsi="Arial" w:cs="Arial"/>
          <w:iCs/>
          <w:color w:val="000000"/>
          <w:sz w:val="22"/>
          <w:szCs w:val="22"/>
          <w:lang w:val="en-US"/>
        </w:rPr>
        <w:t xml:space="preserve">Our current position speaks to the resilience of our global business,” said Mr. </w:t>
      </w:r>
      <w:r w:rsidRPr="00CD630F">
        <w:rPr>
          <w:rFonts w:ascii="Arial" w:hAnsi="Arial" w:cs="Arial"/>
          <w:bCs/>
          <w:color w:val="000000"/>
          <w:sz w:val="22"/>
          <w:szCs w:val="22"/>
          <w:lang w:val="en-US"/>
        </w:rPr>
        <w:t>Staņēvičs</w:t>
      </w:r>
      <w:r w:rsidRPr="00CD630F">
        <w:rPr>
          <w:rFonts w:ascii="Arial" w:hAnsi="Arial" w:cs="Arial"/>
          <w:b/>
          <w:bCs/>
          <w:color w:val="000000"/>
          <w:sz w:val="22"/>
          <w:szCs w:val="22"/>
          <w:lang w:val="en-US"/>
        </w:rPr>
        <w:t>.</w:t>
      </w:r>
      <w:r w:rsidRPr="00CD630F">
        <w:rPr>
          <w:rFonts w:ascii="Arial" w:hAnsi="Arial" w:cs="Arial"/>
          <w:iCs/>
          <w:color w:val="000000"/>
          <w:sz w:val="22"/>
          <w:szCs w:val="22"/>
          <w:lang w:val="en-US"/>
        </w:rPr>
        <w:t xml:space="preserve"> “We have emphasized flexibility and agility in responding to the current global crisis, and ensured that local market factors were central considerations in our most crucial business.” Throughout 2019, the Group invested €18.8 million in new technologies across every part of its business and in each geographical region. “These investments were prescient and positioned Food Union to both withstand the impact of COVID-19 and to increase revenues and profitability in 2020,”</w:t>
      </w:r>
      <w:r w:rsidRPr="00CD630F">
        <w:rPr>
          <w:rStyle w:val="apple-converted-space"/>
          <w:rFonts w:ascii="Arial" w:hAnsi="Arial" w:cs="Arial"/>
          <w:color w:val="000000"/>
          <w:sz w:val="22"/>
          <w:szCs w:val="22"/>
          <w:lang w:val="en-US"/>
        </w:rPr>
        <w:t> </w:t>
      </w:r>
      <w:r w:rsidRPr="00CD630F">
        <w:rPr>
          <w:rFonts w:ascii="Arial" w:hAnsi="Arial" w:cs="Arial"/>
          <w:bCs/>
          <w:color w:val="000000"/>
          <w:sz w:val="22"/>
          <w:szCs w:val="22"/>
          <w:lang w:val="en-US"/>
        </w:rPr>
        <w:t>Mr. Staņēvičs added.</w:t>
      </w:r>
    </w:p>
    <w:p w14:paraId="414DF015" w14:textId="77777777" w:rsidR="009C692F" w:rsidRPr="00CD630F" w:rsidRDefault="009C692F" w:rsidP="009C692F">
      <w:pPr>
        <w:jc w:val="both"/>
        <w:rPr>
          <w:rFonts w:ascii="Arial" w:eastAsia="Arial" w:hAnsi="Arial" w:cs="Arial"/>
          <w:color w:val="000000"/>
          <w:sz w:val="22"/>
          <w:szCs w:val="22"/>
          <w:lang w:val="en-US"/>
        </w:rPr>
      </w:pPr>
    </w:p>
    <w:p w14:paraId="66002BDF" w14:textId="77777777" w:rsidR="009C692F" w:rsidRPr="00CD630F" w:rsidRDefault="009C692F" w:rsidP="009C692F">
      <w:pPr>
        <w:jc w:val="both"/>
        <w:rPr>
          <w:rFonts w:ascii="Arial" w:eastAsia="Arial" w:hAnsi="Arial" w:cs="Arial"/>
          <w:color w:val="000000"/>
          <w:sz w:val="22"/>
          <w:szCs w:val="22"/>
          <w:lang w:val="en-US"/>
        </w:rPr>
      </w:pPr>
      <w:r w:rsidRPr="00CD630F">
        <w:rPr>
          <w:rFonts w:ascii="Arial" w:eastAsia="Arial" w:hAnsi="Arial" w:cs="Arial"/>
          <w:color w:val="000000"/>
          <w:sz w:val="22"/>
          <w:szCs w:val="22"/>
          <w:lang w:val="en-US"/>
        </w:rPr>
        <w:t xml:space="preserve">The Group’s shareholders include its founder and executive chairman, Andrey Beskhmelnitskiy, an entrepreneur with a track record of transforming an array of assets in the food products into a robust and profitable enterprise. Hong Kong-based investment company, </w:t>
      </w:r>
      <w:hyperlink r:id="rId9" w:history="1">
        <w:r w:rsidRPr="00CD630F">
          <w:rPr>
            <w:rStyle w:val="Hyperlink"/>
            <w:rFonts w:ascii="Arial" w:hAnsi="Arial" w:cs="Arial"/>
            <w:sz w:val="22"/>
            <w:szCs w:val="22"/>
            <w:lang w:val="en-US"/>
          </w:rPr>
          <w:t>Meridian Capital Limited</w:t>
        </w:r>
      </w:hyperlink>
      <w:r w:rsidRPr="00CD630F">
        <w:rPr>
          <w:rFonts w:ascii="Arial" w:eastAsia="Arial" w:hAnsi="Arial" w:cs="Arial"/>
          <w:color w:val="000000"/>
          <w:sz w:val="22"/>
          <w:szCs w:val="22"/>
          <w:lang w:val="en-US"/>
        </w:rPr>
        <w:t xml:space="preserve">, together with one of Asia’s largest private capital firms, </w:t>
      </w:r>
      <w:hyperlink r:id="rId10" w:history="1">
        <w:r w:rsidRPr="00CD630F">
          <w:rPr>
            <w:rStyle w:val="Hyperlink"/>
            <w:rFonts w:ascii="Arial" w:hAnsi="Arial" w:cs="Arial"/>
            <w:sz w:val="22"/>
            <w:szCs w:val="22"/>
            <w:lang w:val="en-US"/>
          </w:rPr>
          <w:t>PAG</w:t>
        </w:r>
      </w:hyperlink>
      <w:r w:rsidRPr="00CD630F">
        <w:rPr>
          <w:rFonts w:ascii="Arial" w:eastAsia="Arial" w:hAnsi="Arial" w:cs="Arial"/>
          <w:color w:val="000000"/>
          <w:sz w:val="22"/>
          <w:szCs w:val="22"/>
          <w:lang w:val="en-US"/>
        </w:rPr>
        <w:t xml:space="preserve">, provide Food Union with financial backing. Meridian Capital Limited and PAG became Food Union shareholders in 2015 and 2018, respectively, to finance the Group’s growth and its expansion into the Chinese market with Food Union China.  </w:t>
      </w:r>
    </w:p>
    <w:p w14:paraId="2F9FE679" w14:textId="77777777" w:rsidR="009C692F" w:rsidRPr="00CD630F" w:rsidRDefault="009C692F" w:rsidP="009C692F">
      <w:pPr>
        <w:jc w:val="both"/>
        <w:rPr>
          <w:rFonts w:ascii="Arial" w:hAnsi="Arial" w:cs="Arial"/>
          <w:b/>
          <w:bCs/>
          <w:color w:val="000000"/>
          <w:sz w:val="22"/>
          <w:szCs w:val="22"/>
          <w:lang w:val="en-US"/>
        </w:rPr>
      </w:pPr>
    </w:p>
    <w:p w14:paraId="24598F58" w14:textId="77777777" w:rsidR="009C692F" w:rsidRPr="00CD630F" w:rsidRDefault="009C692F" w:rsidP="009C692F">
      <w:pPr>
        <w:jc w:val="both"/>
        <w:rPr>
          <w:rFonts w:ascii="Calibri" w:hAnsi="Calibri"/>
          <w:iCs/>
          <w:color w:val="000000"/>
          <w:sz w:val="22"/>
          <w:szCs w:val="22"/>
        </w:rPr>
      </w:pPr>
      <w:r w:rsidRPr="00CD630F">
        <w:rPr>
          <w:rFonts w:ascii="Arial" w:hAnsi="Arial" w:cs="Arial"/>
          <w:color w:val="000000"/>
          <w:sz w:val="22"/>
          <w:szCs w:val="22"/>
          <w:lang w:val="en-US"/>
        </w:rPr>
        <w:t>“</w:t>
      </w:r>
      <w:r w:rsidRPr="00CD630F">
        <w:rPr>
          <w:rFonts w:ascii="Arial" w:hAnsi="Arial" w:cs="Arial"/>
          <w:iCs/>
          <w:color w:val="000000"/>
          <w:sz w:val="22"/>
          <w:szCs w:val="22"/>
          <w:lang w:val="en-US"/>
        </w:rPr>
        <w:t xml:space="preserve">Even in the extraordinary circumstances that have characterized 2020, Food Union has managed to wrap up a successful year,” said. </w:t>
      </w:r>
      <w:r w:rsidRPr="00CD630F">
        <w:rPr>
          <w:rFonts w:ascii="Arial" w:hAnsi="Arial" w:cs="Arial"/>
          <w:bCs/>
          <w:color w:val="000000"/>
          <w:sz w:val="22"/>
          <w:szCs w:val="22"/>
          <w:lang w:val="en-US"/>
        </w:rPr>
        <w:t>Askar Alshinbayev, founder and principal of Meridian Capital Limited.</w:t>
      </w:r>
      <w:r w:rsidRPr="00CD630F">
        <w:rPr>
          <w:rFonts w:ascii="Arial" w:hAnsi="Arial" w:cs="Arial"/>
          <w:iCs/>
          <w:color w:val="000000"/>
          <w:sz w:val="22"/>
          <w:szCs w:val="22"/>
          <w:lang w:val="en-US"/>
        </w:rPr>
        <w:t xml:space="preserve"> “The Group has made significant investments and undertaken fresh initiatives with the goal of delivering more innovation and enhancing operational agility in the FMCG market even in the middle of market headwinds and challenges.”  </w:t>
      </w:r>
      <w:r w:rsidRPr="00CD630F">
        <w:rPr>
          <w:rFonts w:ascii="Arial" w:hAnsi="Arial" w:cs="Arial"/>
          <w:bCs/>
          <w:color w:val="000000"/>
          <w:sz w:val="22"/>
          <w:szCs w:val="22"/>
          <w:lang w:val="en-US"/>
        </w:rPr>
        <w:t xml:space="preserve"> </w:t>
      </w:r>
    </w:p>
    <w:p w14:paraId="1ADCDF37" w14:textId="77777777" w:rsidR="009C692F" w:rsidRPr="00CD630F" w:rsidRDefault="009C692F" w:rsidP="009C692F">
      <w:pPr>
        <w:jc w:val="both"/>
        <w:rPr>
          <w:rFonts w:ascii="Helvetica" w:eastAsia="Times New Roman" w:hAnsi="Helvetica" w:cs="Times New Roman"/>
          <w:color w:val="000000"/>
          <w:sz w:val="22"/>
          <w:szCs w:val="22"/>
          <w:shd w:val="clear" w:color="auto" w:fill="F5F5F5"/>
        </w:rPr>
      </w:pPr>
    </w:p>
    <w:p w14:paraId="266BF5F5" w14:textId="77777777" w:rsidR="009C692F" w:rsidRPr="00CD630F" w:rsidRDefault="009C692F" w:rsidP="009C692F">
      <w:pPr>
        <w:jc w:val="both"/>
        <w:rPr>
          <w:rFonts w:ascii="Arial" w:eastAsia="Arial" w:hAnsi="Arial" w:cs="Arial"/>
          <w:b/>
          <w:color w:val="000000"/>
          <w:sz w:val="22"/>
          <w:szCs w:val="22"/>
          <w:lang w:val="en-US"/>
        </w:rPr>
      </w:pPr>
      <w:r w:rsidRPr="00CD630F">
        <w:rPr>
          <w:rFonts w:ascii="Arial" w:eastAsia="Arial" w:hAnsi="Arial" w:cs="Arial"/>
          <w:b/>
          <w:color w:val="000000"/>
          <w:sz w:val="22"/>
          <w:szCs w:val="22"/>
          <w:lang w:val="en-US"/>
        </w:rPr>
        <w:t>ABOUT FOOD UNION</w:t>
      </w:r>
    </w:p>
    <w:p w14:paraId="16C77B98" w14:textId="77777777" w:rsidR="009C692F" w:rsidRPr="00CD630F" w:rsidRDefault="009C692F" w:rsidP="009C692F">
      <w:pPr>
        <w:jc w:val="both"/>
        <w:rPr>
          <w:rFonts w:ascii="Arial" w:eastAsia="Arial" w:hAnsi="Arial" w:cs="Arial"/>
          <w:b/>
          <w:color w:val="000000"/>
          <w:sz w:val="22"/>
          <w:szCs w:val="22"/>
          <w:lang w:val="en-US"/>
        </w:rPr>
      </w:pPr>
    </w:p>
    <w:p w14:paraId="7DDD238C" w14:textId="77777777" w:rsidR="009C692F" w:rsidRPr="00CD630F" w:rsidRDefault="000551B1" w:rsidP="009C692F">
      <w:pPr>
        <w:jc w:val="both"/>
        <w:rPr>
          <w:rFonts w:ascii="Arial" w:eastAsia="Arial" w:hAnsi="Arial" w:cs="Arial"/>
          <w:color w:val="000000"/>
          <w:sz w:val="22"/>
          <w:szCs w:val="22"/>
          <w:vertAlign w:val="subscript"/>
          <w:lang w:val="en-US"/>
        </w:rPr>
      </w:pPr>
      <w:hyperlink r:id="rId11" w:tgtFrame="_blank" w:history="1">
        <w:r w:rsidR="009C692F" w:rsidRPr="00CD630F">
          <w:rPr>
            <w:rStyle w:val="Hyperlink"/>
            <w:rFonts w:ascii="Arial" w:eastAsia="Arial" w:hAnsi="Arial" w:cs="Arial"/>
            <w:sz w:val="22"/>
            <w:szCs w:val="22"/>
            <w:lang w:val="en-US"/>
          </w:rPr>
          <w:t>Food Union</w:t>
        </w:r>
      </w:hyperlink>
      <w:r w:rsidR="009C692F" w:rsidRPr="00CD630F">
        <w:rPr>
          <w:rFonts w:ascii="Arial" w:eastAsia="Arial" w:hAnsi="Arial" w:cs="Arial"/>
          <w:color w:val="000000"/>
          <w:sz w:val="22"/>
          <w:szCs w:val="22"/>
          <w:lang w:val="en-US"/>
        </w:rPr>
        <w:t> is a leading, innovative consumer goods company that develops local brands and delivers delightful products designed to enhance the happiness and wellbeing of consumers in Europe, Belarus, Russia, China and Pacific Asia. Food Union is currently the leading ice cream producer in the Baltics and Denmark, and the group holds a strong market position in Norway, Romania, Russia and Belarus. </w:t>
      </w:r>
    </w:p>
    <w:p w14:paraId="27A9ADF1" w14:textId="77777777" w:rsidR="009C692F" w:rsidRPr="00CD630F" w:rsidRDefault="009C692F" w:rsidP="009C692F">
      <w:pPr>
        <w:jc w:val="both"/>
        <w:rPr>
          <w:rFonts w:ascii="Arial" w:eastAsia="Arial" w:hAnsi="Arial" w:cs="Arial"/>
          <w:color w:val="000000"/>
          <w:sz w:val="22"/>
          <w:szCs w:val="22"/>
          <w:lang w:val="en-US"/>
        </w:rPr>
      </w:pPr>
    </w:p>
    <w:p w14:paraId="3382C899" w14:textId="77777777" w:rsidR="009C692F" w:rsidRPr="00CD630F" w:rsidRDefault="009C692F" w:rsidP="009C692F">
      <w:pPr>
        <w:jc w:val="both"/>
        <w:rPr>
          <w:rFonts w:ascii="Arial" w:eastAsia="Arial" w:hAnsi="Arial" w:cs="Arial"/>
          <w:color w:val="000000"/>
          <w:sz w:val="22"/>
          <w:szCs w:val="22"/>
          <w:lang w:val="en-US"/>
        </w:rPr>
      </w:pPr>
      <w:r w:rsidRPr="00CD630F">
        <w:rPr>
          <w:rFonts w:ascii="Arial" w:eastAsia="Arial" w:hAnsi="Arial" w:cs="Arial"/>
          <w:color w:val="000000"/>
          <w:sz w:val="22"/>
          <w:szCs w:val="22"/>
          <w:lang w:val="en-US"/>
        </w:rPr>
        <w:t>Food Union is a dynamic player in the European dairy sector. They paved the way by developing and focusing on acquiring leading brands across Europe. The Group is made up of the two of the largest dairy and ice-cream companies in Latvia – </w:t>
      </w:r>
      <w:r w:rsidRPr="00CD630F">
        <w:rPr>
          <w:rFonts w:ascii="Arial" w:eastAsia="Arial" w:hAnsi="Arial" w:cs="Arial"/>
          <w:i/>
          <w:iCs/>
          <w:color w:val="000000"/>
          <w:sz w:val="22"/>
          <w:szCs w:val="22"/>
          <w:lang w:val="en-US"/>
        </w:rPr>
        <w:t>Rīgas piena kombināts</w:t>
      </w:r>
      <w:r w:rsidRPr="00CD630F">
        <w:rPr>
          <w:rFonts w:ascii="Arial" w:eastAsia="Arial" w:hAnsi="Arial" w:cs="Arial"/>
          <w:color w:val="000000"/>
          <w:sz w:val="22"/>
          <w:szCs w:val="22"/>
          <w:lang w:val="en-US"/>
        </w:rPr>
        <w:t> and </w:t>
      </w:r>
      <w:r w:rsidRPr="00CD630F">
        <w:rPr>
          <w:rFonts w:ascii="Arial" w:eastAsia="Arial" w:hAnsi="Arial" w:cs="Arial"/>
          <w:i/>
          <w:iCs/>
          <w:color w:val="000000"/>
          <w:sz w:val="22"/>
          <w:szCs w:val="22"/>
          <w:lang w:val="en-US"/>
        </w:rPr>
        <w:t>Valmieras pien</w:t>
      </w:r>
      <w:r w:rsidRPr="00CD630F">
        <w:rPr>
          <w:rFonts w:ascii="Arial" w:eastAsia="Arial" w:hAnsi="Arial" w:cs="Arial"/>
          <w:color w:val="000000"/>
          <w:sz w:val="22"/>
          <w:szCs w:val="22"/>
          <w:lang w:val="en-US"/>
        </w:rPr>
        <w:t>s, and includes an array of ice-cream producers and specialist companies, including: Estonia’s and Lithuania’s largest ice cream makers </w:t>
      </w:r>
      <w:r w:rsidRPr="00CD630F">
        <w:rPr>
          <w:rFonts w:ascii="Arial" w:eastAsia="Arial" w:hAnsi="Arial" w:cs="Arial"/>
          <w:i/>
          <w:iCs/>
          <w:color w:val="000000"/>
          <w:sz w:val="22"/>
          <w:szCs w:val="22"/>
          <w:lang w:val="en-US"/>
        </w:rPr>
        <w:t>Premia TKH</w:t>
      </w:r>
      <w:r w:rsidRPr="00CD630F">
        <w:rPr>
          <w:rFonts w:ascii="Arial" w:eastAsia="Arial" w:hAnsi="Arial" w:cs="Arial"/>
          <w:color w:val="000000"/>
          <w:sz w:val="22"/>
          <w:szCs w:val="22"/>
          <w:lang w:val="en-US"/>
        </w:rPr>
        <w:t> and </w:t>
      </w:r>
      <w:r w:rsidRPr="00CD630F">
        <w:rPr>
          <w:rFonts w:ascii="Arial" w:eastAsia="Arial" w:hAnsi="Arial" w:cs="Arial"/>
          <w:i/>
          <w:iCs/>
          <w:color w:val="000000"/>
          <w:sz w:val="22"/>
          <w:szCs w:val="22"/>
          <w:lang w:val="en-US"/>
        </w:rPr>
        <w:t>Premia KPC,</w:t>
      </w:r>
      <w:r w:rsidRPr="00CD630F">
        <w:rPr>
          <w:rFonts w:ascii="Arial" w:eastAsia="Arial" w:hAnsi="Arial" w:cs="Arial"/>
          <w:color w:val="000000"/>
          <w:sz w:val="22"/>
          <w:szCs w:val="22"/>
          <w:lang w:val="en-US"/>
        </w:rPr>
        <w:t> the leading Danish ice cream producer </w:t>
      </w:r>
      <w:r w:rsidRPr="00CD630F">
        <w:rPr>
          <w:rFonts w:ascii="Arial" w:eastAsia="Arial" w:hAnsi="Arial" w:cs="Arial"/>
          <w:i/>
          <w:iCs/>
          <w:color w:val="000000"/>
          <w:sz w:val="22"/>
          <w:szCs w:val="22"/>
          <w:lang w:val="en-US"/>
        </w:rPr>
        <w:t>Premier Is</w:t>
      </w:r>
      <w:r w:rsidRPr="00CD630F">
        <w:rPr>
          <w:rFonts w:ascii="Arial" w:eastAsia="Arial" w:hAnsi="Arial" w:cs="Arial"/>
          <w:color w:val="000000"/>
          <w:sz w:val="22"/>
          <w:szCs w:val="22"/>
          <w:lang w:val="en-US"/>
        </w:rPr>
        <w:t> and Danish door-step-delivery ice cream company </w:t>
      </w:r>
      <w:r w:rsidRPr="00CD630F">
        <w:rPr>
          <w:rFonts w:ascii="Arial" w:eastAsia="Arial" w:hAnsi="Arial" w:cs="Arial"/>
          <w:i/>
          <w:iCs/>
          <w:color w:val="000000"/>
          <w:sz w:val="22"/>
          <w:szCs w:val="22"/>
          <w:lang w:val="en-US"/>
        </w:rPr>
        <w:t>Hjem I</w:t>
      </w:r>
      <w:r w:rsidRPr="00CD630F">
        <w:rPr>
          <w:rFonts w:ascii="Arial" w:eastAsia="Arial" w:hAnsi="Arial" w:cs="Arial"/>
          <w:color w:val="000000"/>
          <w:sz w:val="22"/>
          <w:szCs w:val="22"/>
          <w:lang w:val="en-US"/>
        </w:rPr>
        <w:t>s, Norway’s ice cream company </w:t>
      </w:r>
      <w:r w:rsidRPr="00CD630F">
        <w:rPr>
          <w:rFonts w:ascii="Arial" w:eastAsia="Arial" w:hAnsi="Arial" w:cs="Arial"/>
          <w:i/>
          <w:iCs/>
          <w:color w:val="000000"/>
          <w:sz w:val="22"/>
          <w:szCs w:val="22"/>
          <w:lang w:val="en-US"/>
        </w:rPr>
        <w:t>Isbjørn Is</w:t>
      </w:r>
      <w:r w:rsidRPr="00CD630F">
        <w:rPr>
          <w:rFonts w:ascii="Arial" w:eastAsia="Arial" w:hAnsi="Arial" w:cs="Arial"/>
          <w:color w:val="000000"/>
          <w:sz w:val="22"/>
          <w:szCs w:val="22"/>
          <w:lang w:val="en-US"/>
        </w:rPr>
        <w:t> and door-step-delivery ice cream company </w:t>
      </w:r>
      <w:r w:rsidRPr="00CD630F">
        <w:rPr>
          <w:rFonts w:ascii="Arial" w:eastAsia="Arial" w:hAnsi="Arial" w:cs="Arial"/>
          <w:i/>
          <w:iCs/>
          <w:color w:val="000000"/>
          <w:sz w:val="22"/>
          <w:szCs w:val="22"/>
          <w:lang w:val="en-US"/>
        </w:rPr>
        <w:t>Den Norske Isbilen</w:t>
      </w:r>
      <w:r w:rsidRPr="00CD630F">
        <w:rPr>
          <w:rFonts w:ascii="Arial" w:eastAsia="Arial" w:hAnsi="Arial" w:cs="Arial"/>
          <w:color w:val="000000"/>
          <w:sz w:val="22"/>
          <w:szCs w:val="22"/>
          <w:lang w:val="en-US"/>
        </w:rPr>
        <w:t>, Romanian ice cream maker </w:t>
      </w:r>
      <w:r w:rsidRPr="00CD630F">
        <w:rPr>
          <w:rFonts w:ascii="Arial" w:eastAsia="Arial" w:hAnsi="Arial" w:cs="Arial"/>
          <w:i/>
          <w:iCs/>
          <w:color w:val="000000"/>
          <w:sz w:val="22"/>
          <w:szCs w:val="22"/>
          <w:lang w:val="en-US"/>
        </w:rPr>
        <w:t>Alpin57Lu</w:t>
      </w:r>
      <w:r w:rsidRPr="00CD630F">
        <w:rPr>
          <w:rFonts w:ascii="Arial" w:eastAsia="Arial" w:hAnsi="Arial" w:cs="Arial"/>
          <w:color w:val="000000"/>
          <w:sz w:val="22"/>
          <w:szCs w:val="22"/>
          <w:lang w:val="en-US"/>
        </w:rPr>
        <w:t>x, and ice cream company </w:t>
      </w:r>
      <w:r w:rsidRPr="00CD630F">
        <w:rPr>
          <w:rFonts w:ascii="Arial" w:eastAsia="Arial" w:hAnsi="Arial" w:cs="Arial"/>
          <w:i/>
          <w:iCs/>
          <w:color w:val="000000"/>
          <w:sz w:val="22"/>
          <w:szCs w:val="22"/>
          <w:lang w:val="en-US"/>
        </w:rPr>
        <w:t xml:space="preserve">Ingman Ice Cream </w:t>
      </w:r>
      <w:r w:rsidRPr="00CD630F">
        <w:rPr>
          <w:rFonts w:ascii="Arial" w:eastAsia="Arial" w:hAnsi="Arial" w:cs="Arial"/>
          <w:color w:val="000000"/>
          <w:sz w:val="22"/>
          <w:szCs w:val="22"/>
          <w:lang w:val="en-US"/>
        </w:rPr>
        <w:t>in Belarus and ice cream company </w:t>
      </w:r>
      <w:r w:rsidRPr="00CD630F">
        <w:rPr>
          <w:rFonts w:ascii="Arial" w:eastAsia="Arial" w:hAnsi="Arial" w:cs="Arial"/>
          <w:i/>
          <w:iCs/>
          <w:color w:val="000000"/>
          <w:sz w:val="22"/>
          <w:szCs w:val="22"/>
          <w:lang w:val="en-US"/>
        </w:rPr>
        <w:t>Khladokombinat No.1</w:t>
      </w:r>
      <w:r w:rsidRPr="00CD630F">
        <w:rPr>
          <w:rFonts w:ascii="Arial" w:eastAsia="Arial" w:hAnsi="Arial" w:cs="Arial"/>
          <w:color w:val="000000"/>
          <w:sz w:val="22"/>
          <w:szCs w:val="22"/>
          <w:lang w:val="en-US"/>
        </w:rPr>
        <w:t> in Russia. </w:t>
      </w:r>
    </w:p>
    <w:p w14:paraId="3B566B73" w14:textId="77777777" w:rsidR="009C692F" w:rsidRPr="00CD630F" w:rsidRDefault="009C692F" w:rsidP="009C692F">
      <w:pPr>
        <w:jc w:val="both"/>
        <w:rPr>
          <w:rFonts w:ascii="Arial" w:eastAsia="Arial" w:hAnsi="Arial" w:cs="Arial"/>
          <w:color w:val="000000"/>
          <w:sz w:val="22"/>
          <w:szCs w:val="22"/>
          <w:lang w:val="en-US"/>
        </w:rPr>
      </w:pPr>
    </w:p>
    <w:p w14:paraId="7D64FAC2" w14:textId="77777777" w:rsidR="009C692F" w:rsidRPr="00CD630F" w:rsidRDefault="009C692F" w:rsidP="009C692F">
      <w:pPr>
        <w:jc w:val="both"/>
        <w:rPr>
          <w:rFonts w:ascii="Arial" w:eastAsia="Arial" w:hAnsi="Arial" w:cs="Arial"/>
          <w:b/>
          <w:sz w:val="22"/>
          <w:szCs w:val="22"/>
          <w:lang w:val="en-US"/>
        </w:rPr>
      </w:pPr>
      <w:r w:rsidRPr="00CD630F">
        <w:rPr>
          <w:rFonts w:ascii="Arial" w:eastAsia="Arial" w:hAnsi="Arial" w:cs="Arial"/>
          <w:b/>
          <w:sz w:val="22"/>
          <w:szCs w:val="22"/>
          <w:lang w:val="en-US"/>
        </w:rPr>
        <w:t>CONTACT:</w:t>
      </w:r>
    </w:p>
    <w:p w14:paraId="25F4D878" w14:textId="77777777" w:rsidR="009C692F" w:rsidRPr="00CD630F" w:rsidRDefault="009C692F" w:rsidP="009C692F">
      <w:pPr>
        <w:jc w:val="both"/>
        <w:rPr>
          <w:rFonts w:ascii="Arial" w:eastAsia="Arial" w:hAnsi="Arial" w:cs="Arial"/>
          <w:sz w:val="22"/>
          <w:szCs w:val="22"/>
          <w:lang w:val="en-US"/>
        </w:rPr>
      </w:pPr>
      <w:r w:rsidRPr="00CD630F">
        <w:rPr>
          <w:rFonts w:ascii="Arial" w:eastAsia="Arial" w:hAnsi="Arial" w:cs="Arial"/>
          <w:sz w:val="22"/>
          <w:szCs w:val="22"/>
          <w:lang w:val="en-US"/>
        </w:rPr>
        <w:t>Linda Mežgaile</w:t>
      </w:r>
    </w:p>
    <w:p w14:paraId="3D212DF7" w14:textId="77777777" w:rsidR="009C692F" w:rsidRPr="00CD630F" w:rsidRDefault="009C692F" w:rsidP="009C692F">
      <w:pPr>
        <w:jc w:val="both"/>
        <w:rPr>
          <w:rFonts w:ascii="Arial" w:eastAsia="Arial" w:hAnsi="Arial" w:cs="Arial"/>
          <w:sz w:val="22"/>
          <w:szCs w:val="22"/>
          <w:lang w:val="en-US"/>
        </w:rPr>
      </w:pPr>
      <w:r w:rsidRPr="00CD630F">
        <w:rPr>
          <w:rFonts w:ascii="Arial" w:eastAsia="Arial" w:hAnsi="Arial" w:cs="Arial"/>
          <w:i/>
          <w:sz w:val="22"/>
          <w:szCs w:val="22"/>
          <w:lang w:val="en-US"/>
        </w:rPr>
        <w:t xml:space="preserve">Food Union </w:t>
      </w:r>
      <w:r w:rsidRPr="00CD630F">
        <w:rPr>
          <w:rFonts w:ascii="Arial" w:eastAsia="Arial" w:hAnsi="Arial" w:cs="Arial"/>
          <w:sz w:val="22"/>
          <w:szCs w:val="22"/>
          <w:lang w:val="en-US"/>
        </w:rPr>
        <w:t>Head of PR</w:t>
      </w:r>
    </w:p>
    <w:p w14:paraId="3CED2350" w14:textId="77777777" w:rsidR="009C692F" w:rsidRPr="00CD630F" w:rsidRDefault="009C692F" w:rsidP="009C692F">
      <w:pPr>
        <w:jc w:val="both"/>
        <w:rPr>
          <w:rFonts w:ascii="Arial" w:eastAsia="Arial" w:hAnsi="Arial" w:cs="Arial"/>
          <w:sz w:val="22"/>
          <w:szCs w:val="22"/>
          <w:lang w:val="en-US"/>
        </w:rPr>
      </w:pPr>
      <w:r w:rsidRPr="00CD630F">
        <w:rPr>
          <w:rFonts w:ascii="Arial" w:eastAsia="Arial" w:hAnsi="Arial" w:cs="Arial"/>
          <w:sz w:val="22"/>
          <w:szCs w:val="22"/>
          <w:lang w:val="en-US"/>
        </w:rPr>
        <w:t>Linda.mezgaile@mmacomms.lv</w:t>
      </w:r>
    </w:p>
    <w:p w14:paraId="707091F2" w14:textId="77777777" w:rsidR="009C692F" w:rsidRPr="00CD630F" w:rsidRDefault="009C692F" w:rsidP="009C692F">
      <w:pPr>
        <w:jc w:val="both"/>
        <w:rPr>
          <w:rFonts w:ascii="Arial" w:eastAsia="Arial" w:hAnsi="Arial" w:cs="Arial"/>
          <w:sz w:val="22"/>
          <w:szCs w:val="22"/>
          <w:lang w:val="en-US"/>
        </w:rPr>
      </w:pPr>
      <w:r w:rsidRPr="00CD630F">
        <w:rPr>
          <w:rFonts w:ascii="Arial" w:eastAsia="Arial" w:hAnsi="Arial" w:cs="Arial"/>
          <w:sz w:val="22"/>
          <w:szCs w:val="22"/>
          <w:lang w:val="en-US"/>
        </w:rPr>
        <w:t>T: +371 29772050</w:t>
      </w:r>
    </w:p>
    <w:p w14:paraId="299BE19C" w14:textId="77777777" w:rsidR="009C692F" w:rsidRPr="00144DB4" w:rsidRDefault="009C692F" w:rsidP="009C692F">
      <w:pPr>
        <w:jc w:val="center"/>
        <w:rPr>
          <w:rFonts w:ascii="Arial" w:eastAsia="Arial" w:hAnsi="Arial" w:cs="Arial"/>
          <w:sz w:val="22"/>
          <w:szCs w:val="22"/>
          <w:lang w:val="en-US"/>
        </w:rPr>
      </w:pPr>
      <w:r w:rsidRPr="00CD630F">
        <w:rPr>
          <w:rFonts w:ascii="Arial" w:eastAsia="Arial" w:hAnsi="Arial" w:cs="Arial"/>
          <w:sz w:val="22"/>
          <w:szCs w:val="22"/>
          <w:lang w:val="en-US"/>
        </w:rPr>
        <w:t>###</w:t>
      </w:r>
    </w:p>
    <w:p w14:paraId="5C2AD857" w14:textId="77777777" w:rsidR="009C692F" w:rsidRPr="00144DB4" w:rsidRDefault="009C692F" w:rsidP="009C692F">
      <w:pPr>
        <w:rPr>
          <w:rFonts w:ascii="Arial" w:eastAsia="Arial" w:hAnsi="Arial" w:cs="Arial"/>
          <w:sz w:val="22"/>
          <w:szCs w:val="22"/>
          <w:lang w:val="en-US"/>
        </w:rPr>
      </w:pPr>
    </w:p>
    <w:p w14:paraId="72BA640F" w14:textId="77777777" w:rsidR="009C692F" w:rsidRPr="00144DB4" w:rsidRDefault="009C692F" w:rsidP="009C692F">
      <w:pPr>
        <w:rPr>
          <w:rFonts w:ascii="Arial" w:hAnsi="Arial" w:cs="Arial"/>
          <w:sz w:val="22"/>
          <w:szCs w:val="22"/>
          <w:lang w:val="en-US"/>
        </w:rPr>
      </w:pPr>
    </w:p>
    <w:p w14:paraId="739D8736" w14:textId="77777777" w:rsidR="009C692F" w:rsidRDefault="009C692F" w:rsidP="009C692F"/>
    <w:p w14:paraId="27C5C04A" w14:textId="77777777" w:rsidR="00BA2E95" w:rsidRPr="00144DB4" w:rsidRDefault="00BA2E95">
      <w:pPr>
        <w:rPr>
          <w:rFonts w:ascii="Arial" w:hAnsi="Arial" w:cs="Arial"/>
          <w:sz w:val="22"/>
          <w:szCs w:val="22"/>
          <w:lang w:val="en-US"/>
        </w:rPr>
      </w:pPr>
    </w:p>
    <w:sectPr w:rsidR="00BA2E95" w:rsidRPr="00144DB4">
      <w:headerReference w:type="default" r:id="rId12"/>
      <w:pgSz w:w="11900" w:h="16840"/>
      <w:pgMar w:top="851" w:right="1268" w:bottom="1276"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8CC5B" w14:textId="77777777" w:rsidR="000551B1" w:rsidRDefault="000551B1">
      <w:r>
        <w:separator/>
      </w:r>
    </w:p>
  </w:endnote>
  <w:endnote w:type="continuationSeparator" w:id="0">
    <w:p w14:paraId="4F435280" w14:textId="77777777" w:rsidR="000551B1" w:rsidRDefault="0005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venir">
    <w:altName w:val="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2F013" w14:textId="77777777" w:rsidR="000551B1" w:rsidRDefault="000551B1">
      <w:r>
        <w:separator/>
      </w:r>
    </w:p>
  </w:footnote>
  <w:footnote w:type="continuationSeparator" w:id="0">
    <w:p w14:paraId="23A282C2" w14:textId="77777777" w:rsidR="000551B1" w:rsidRDefault="0005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56635" w14:textId="77777777" w:rsidR="00553B53" w:rsidRDefault="00D45D87">
    <w:pPr>
      <w:ind w:left="4320"/>
      <w:rPr>
        <w:rFonts w:ascii="Avenir" w:eastAsia="Avenir" w:hAnsi="Avenir" w:cs="Avenir"/>
        <w:color w:val="7F7F7F"/>
        <w:sz w:val="20"/>
        <w:szCs w:val="20"/>
      </w:rPr>
    </w:pPr>
    <w:r>
      <w:rPr>
        <w:rFonts w:ascii="Avenir" w:eastAsia="Avenir" w:hAnsi="Avenir" w:cs="Avenir"/>
        <w:color w:val="7F7F7F"/>
        <w:sz w:val="20"/>
        <w:szCs w:val="20"/>
      </w:rPr>
      <w:tab/>
    </w:r>
    <w:r>
      <w:rPr>
        <w:rFonts w:ascii="Avenir" w:eastAsia="Avenir" w:hAnsi="Avenir" w:cs="Avenir"/>
        <w:color w:val="7F7F7F"/>
        <w:sz w:val="20"/>
        <w:szCs w:val="20"/>
      </w:rPr>
      <w:tab/>
    </w:r>
    <w:r>
      <w:tab/>
    </w:r>
    <w:r>
      <w:tab/>
    </w:r>
    <w:hyperlink r:id="rId1">
      <w:r>
        <w:rPr>
          <w:rFonts w:ascii="Avenir" w:eastAsia="Avenir" w:hAnsi="Avenir" w:cs="Avenir"/>
          <w:color w:val="0000FF"/>
          <w:sz w:val="20"/>
          <w:szCs w:val="20"/>
          <w:u w:val="single"/>
        </w:rPr>
        <w:t>www.foodunion.com</w:t>
      </w:r>
    </w:hyperlink>
  </w:p>
  <w:p w14:paraId="744ED87E" w14:textId="77777777" w:rsidR="00553B53" w:rsidRDefault="00D45D87">
    <w:pPr>
      <w:ind w:left="4320"/>
      <w:rPr>
        <w:rFonts w:ascii="Avenir" w:eastAsia="Avenir" w:hAnsi="Avenir" w:cs="Avenir"/>
        <w:color w:val="7F7F7F"/>
        <w:sz w:val="20"/>
        <w:szCs w:val="20"/>
      </w:rPr>
    </w:pPr>
    <w:r>
      <w:br/>
    </w:r>
  </w:p>
  <w:p w14:paraId="0FD4406E" w14:textId="77777777" w:rsidR="00553B53" w:rsidRDefault="000551B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27C"/>
    <w:multiLevelType w:val="multilevel"/>
    <w:tmpl w:val="605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820E6C"/>
    <w:multiLevelType w:val="hybridMultilevel"/>
    <w:tmpl w:val="3810313E"/>
    <w:lvl w:ilvl="0" w:tplc="85E4F380">
      <w:start w:val="2020"/>
      <w:numFmt w:val="bullet"/>
      <w:lvlText w:val="-"/>
      <w:lvlJc w:val="left"/>
      <w:pPr>
        <w:ind w:left="720" w:hanging="360"/>
      </w:pPr>
      <w:rPr>
        <w:rFonts w:ascii="Arial" w:eastAsia="Cambr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95"/>
    <w:rsid w:val="00012460"/>
    <w:rsid w:val="000173D8"/>
    <w:rsid w:val="00017BDD"/>
    <w:rsid w:val="00031D94"/>
    <w:rsid w:val="00043562"/>
    <w:rsid w:val="00044E1E"/>
    <w:rsid w:val="000551B1"/>
    <w:rsid w:val="00057A4F"/>
    <w:rsid w:val="00063AFD"/>
    <w:rsid w:val="00071C30"/>
    <w:rsid w:val="0007271F"/>
    <w:rsid w:val="00073A3C"/>
    <w:rsid w:val="00077F3C"/>
    <w:rsid w:val="00096B53"/>
    <w:rsid w:val="000A6881"/>
    <w:rsid w:val="000D049F"/>
    <w:rsid w:val="000E6BF1"/>
    <w:rsid w:val="000F326A"/>
    <w:rsid w:val="000F5ED6"/>
    <w:rsid w:val="001057CF"/>
    <w:rsid w:val="00114D64"/>
    <w:rsid w:val="00120E7B"/>
    <w:rsid w:val="00124250"/>
    <w:rsid w:val="00124DCD"/>
    <w:rsid w:val="001312CE"/>
    <w:rsid w:val="00133050"/>
    <w:rsid w:val="001353D8"/>
    <w:rsid w:val="001401E7"/>
    <w:rsid w:val="00144DB4"/>
    <w:rsid w:val="00146BF3"/>
    <w:rsid w:val="001532F8"/>
    <w:rsid w:val="001548D6"/>
    <w:rsid w:val="001612C9"/>
    <w:rsid w:val="00167761"/>
    <w:rsid w:val="001840D6"/>
    <w:rsid w:val="001A095F"/>
    <w:rsid w:val="001A767D"/>
    <w:rsid w:val="001C3191"/>
    <w:rsid w:val="001D0D0C"/>
    <w:rsid w:val="001D158F"/>
    <w:rsid w:val="001E1748"/>
    <w:rsid w:val="001E514E"/>
    <w:rsid w:val="001F3574"/>
    <w:rsid w:val="002125F2"/>
    <w:rsid w:val="00227777"/>
    <w:rsid w:val="00255BF4"/>
    <w:rsid w:val="00261C33"/>
    <w:rsid w:val="00273A99"/>
    <w:rsid w:val="00274D8A"/>
    <w:rsid w:val="002774D3"/>
    <w:rsid w:val="0028277E"/>
    <w:rsid w:val="002864C7"/>
    <w:rsid w:val="00291E5A"/>
    <w:rsid w:val="002B0714"/>
    <w:rsid w:val="002D5968"/>
    <w:rsid w:val="00306C9C"/>
    <w:rsid w:val="00312454"/>
    <w:rsid w:val="00321955"/>
    <w:rsid w:val="0032492C"/>
    <w:rsid w:val="00342797"/>
    <w:rsid w:val="00342DA3"/>
    <w:rsid w:val="003469CA"/>
    <w:rsid w:val="00360F65"/>
    <w:rsid w:val="0037371F"/>
    <w:rsid w:val="00387E95"/>
    <w:rsid w:val="00390F13"/>
    <w:rsid w:val="003A3A8F"/>
    <w:rsid w:val="003B5B20"/>
    <w:rsid w:val="003C1637"/>
    <w:rsid w:val="003D67AB"/>
    <w:rsid w:val="003D6834"/>
    <w:rsid w:val="003E0F07"/>
    <w:rsid w:val="003E76A1"/>
    <w:rsid w:val="003F0B44"/>
    <w:rsid w:val="00400138"/>
    <w:rsid w:val="00400E59"/>
    <w:rsid w:val="00404DB5"/>
    <w:rsid w:val="00407389"/>
    <w:rsid w:val="00410FCB"/>
    <w:rsid w:val="00413508"/>
    <w:rsid w:val="004210D1"/>
    <w:rsid w:val="00435802"/>
    <w:rsid w:val="00443413"/>
    <w:rsid w:val="00455621"/>
    <w:rsid w:val="004A5BB5"/>
    <w:rsid w:val="004A739E"/>
    <w:rsid w:val="004B0E9C"/>
    <w:rsid w:val="004C6CA1"/>
    <w:rsid w:val="004E17BE"/>
    <w:rsid w:val="004F0DBB"/>
    <w:rsid w:val="004F4A40"/>
    <w:rsid w:val="00513C8F"/>
    <w:rsid w:val="00516178"/>
    <w:rsid w:val="00522FF0"/>
    <w:rsid w:val="005410F1"/>
    <w:rsid w:val="005448D8"/>
    <w:rsid w:val="00571121"/>
    <w:rsid w:val="00580D0B"/>
    <w:rsid w:val="00586A15"/>
    <w:rsid w:val="005944A9"/>
    <w:rsid w:val="005A2E8E"/>
    <w:rsid w:val="005B273A"/>
    <w:rsid w:val="005B60C3"/>
    <w:rsid w:val="005D0880"/>
    <w:rsid w:val="005D1B31"/>
    <w:rsid w:val="005D61F5"/>
    <w:rsid w:val="005D6FD2"/>
    <w:rsid w:val="006000E0"/>
    <w:rsid w:val="00621256"/>
    <w:rsid w:val="00630A92"/>
    <w:rsid w:val="006352E1"/>
    <w:rsid w:val="00650662"/>
    <w:rsid w:val="00653FA6"/>
    <w:rsid w:val="00661EFD"/>
    <w:rsid w:val="00670A48"/>
    <w:rsid w:val="0068479E"/>
    <w:rsid w:val="00686515"/>
    <w:rsid w:val="00690834"/>
    <w:rsid w:val="0069462A"/>
    <w:rsid w:val="00694801"/>
    <w:rsid w:val="00696E4D"/>
    <w:rsid w:val="006B2019"/>
    <w:rsid w:val="006B2DCC"/>
    <w:rsid w:val="006C01EE"/>
    <w:rsid w:val="006C5E02"/>
    <w:rsid w:val="006E4EF1"/>
    <w:rsid w:val="006F6EF8"/>
    <w:rsid w:val="006F7D24"/>
    <w:rsid w:val="00702256"/>
    <w:rsid w:val="007038C2"/>
    <w:rsid w:val="0070428F"/>
    <w:rsid w:val="00730FB5"/>
    <w:rsid w:val="00732FCE"/>
    <w:rsid w:val="0074307A"/>
    <w:rsid w:val="007454E2"/>
    <w:rsid w:val="007518FB"/>
    <w:rsid w:val="00756102"/>
    <w:rsid w:val="007635AC"/>
    <w:rsid w:val="007734A0"/>
    <w:rsid w:val="007822D1"/>
    <w:rsid w:val="00796EC6"/>
    <w:rsid w:val="007B6B1B"/>
    <w:rsid w:val="007C3FAB"/>
    <w:rsid w:val="007C7C61"/>
    <w:rsid w:val="007D05DE"/>
    <w:rsid w:val="007E56BB"/>
    <w:rsid w:val="007F7266"/>
    <w:rsid w:val="00800A8D"/>
    <w:rsid w:val="00817448"/>
    <w:rsid w:val="00817D8B"/>
    <w:rsid w:val="00826A57"/>
    <w:rsid w:val="00834E48"/>
    <w:rsid w:val="00836C8F"/>
    <w:rsid w:val="00837E5F"/>
    <w:rsid w:val="008534BC"/>
    <w:rsid w:val="00855AA2"/>
    <w:rsid w:val="00861C1B"/>
    <w:rsid w:val="00862FD6"/>
    <w:rsid w:val="00873D73"/>
    <w:rsid w:val="00880A57"/>
    <w:rsid w:val="008815E3"/>
    <w:rsid w:val="008835EA"/>
    <w:rsid w:val="008873B6"/>
    <w:rsid w:val="00892284"/>
    <w:rsid w:val="008C1DF8"/>
    <w:rsid w:val="008C5B01"/>
    <w:rsid w:val="008D70BC"/>
    <w:rsid w:val="0090108D"/>
    <w:rsid w:val="0092136F"/>
    <w:rsid w:val="00926D2D"/>
    <w:rsid w:val="00940B3B"/>
    <w:rsid w:val="00945A95"/>
    <w:rsid w:val="00963321"/>
    <w:rsid w:val="00970177"/>
    <w:rsid w:val="00972FF4"/>
    <w:rsid w:val="00975799"/>
    <w:rsid w:val="00975C4A"/>
    <w:rsid w:val="00975F00"/>
    <w:rsid w:val="009902ED"/>
    <w:rsid w:val="00997C42"/>
    <w:rsid w:val="009A188D"/>
    <w:rsid w:val="009B08E2"/>
    <w:rsid w:val="009B4239"/>
    <w:rsid w:val="009C203F"/>
    <w:rsid w:val="009C21E8"/>
    <w:rsid w:val="009C692F"/>
    <w:rsid w:val="009D1A6D"/>
    <w:rsid w:val="009D1D2E"/>
    <w:rsid w:val="009D2C48"/>
    <w:rsid w:val="009D69EF"/>
    <w:rsid w:val="009F07CB"/>
    <w:rsid w:val="009F21F1"/>
    <w:rsid w:val="009F4CBE"/>
    <w:rsid w:val="00A0007C"/>
    <w:rsid w:val="00A07C2E"/>
    <w:rsid w:val="00A10C72"/>
    <w:rsid w:val="00A10F11"/>
    <w:rsid w:val="00A13A22"/>
    <w:rsid w:val="00A217C5"/>
    <w:rsid w:val="00A228BA"/>
    <w:rsid w:val="00A268D7"/>
    <w:rsid w:val="00A503B3"/>
    <w:rsid w:val="00A6363A"/>
    <w:rsid w:val="00A64926"/>
    <w:rsid w:val="00A735D3"/>
    <w:rsid w:val="00A7757D"/>
    <w:rsid w:val="00A823CF"/>
    <w:rsid w:val="00A912B8"/>
    <w:rsid w:val="00A91DAA"/>
    <w:rsid w:val="00A951FE"/>
    <w:rsid w:val="00AA712D"/>
    <w:rsid w:val="00AC1EA0"/>
    <w:rsid w:val="00AD4D9C"/>
    <w:rsid w:val="00AD507D"/>
    <w:rsid w:val="00AD562B"/>
    <w:rsid w:val="00AE2CEF"/>
    <w:rsid w:val="00AF03AD"/>
    <w:rsid w:val="00B017CB"/>
    <w:rsid w:val="00B051E2"/>
    <w:rsid w:val="00B057F2"/>
    <w:rsid w:val="00B063AA"/>
    <w:rsid w:val="00B10845"/>
    <w:rsid w:val="00B222FF"/>
    <w:rsid w:val="00B3773F"/>
    <w:rsid w:val="00B42EAE"/>
    <w:rsid w:val="00B434C5"/>
    <w:rsid w:val="00B54073"/>
    <w:rsid w:val="00B554D9"/>
    <w:rsid w:val="00B60FF1"/>
    <w:rsid w:val="00B64959"/>
    <w:rsid w:val="00B849DF"/>
    <w:rsid w:val="00B87793"/>
    <w:rsid w:val="00B91CFC"/>
    <w:rsid w:val="00B94E47"/>
    <w:rsid w:val="00BA2E95"/>
    <w:rsid w:val="00BC0AB1"/>
    <w:rsid w:val="00BD05E9"/>
    <w:rsid w:val="00BD148D"/>
    <w:rsid w:val="00BF7F67"/>
    <w:rsid w:val="00C02D08"/>
    <w:rsid w:val="00C03A9A"/>
    <w:rsid w:val="00C04F2F"/>
    <w:rsid w:val="00C16746"/>
    <w:rsid w:val="00C27A45"/>
    <w:rsid w:val="00C348B8"/>
    <w:rsid w:val="00C40EA3"/>
    <w:rsid w:val="00C54A30"/>
    <w:rsid w:val="00C55572"/>
    <w:rsid w:val="00C66D27"/>
    <w:rsid w:val="00C6744A"/>
    <w:rsid w:val="00C70063"/>
    <w:rsid w:val="00C71F1C"/>
    <w:rsid w:val="00C9465E"/>
    <w:rsid w:val="00CA37AB"/>
    <w:rsid w:val="00CB68CE"/>
    <w:rsid w:val="00CB738F"/>
    <w:rsid w:val="00CC0D5A"/>
    <w:rsid w:val="00CC2BB2"/>
    <w:rsid w:val="00CD5635"/>
    <w:rsid w:val="00CD630F"/>
    <w:rsid w:val="00CD6E6A"/>
    <w:rsid w:val="00CE5A67"/>
    <w:rsid w:val="00CF4DDB"/>
    <w:rsid w:val="00D0031C"/>
    <w:rsid w:val="00D02779"/>
    <w:rsid w:val="00D317F5"/>
    <w:rsid w:val="00D358E8"/>
    <w:rsid w:val="00D3656A"/>
    <w:rsid w:val="00D37941"/>
    <w:rsid w:val="00D45D87"/>
    <w:rsid w:val="00D62B4F"/>
    <w:rsid w:val="00D67B6B"/>
    <w:rsid w:val="00D71F5E"/>
    <w:rsid w:val="00D72474"/>
    <w:rsid w:val="00D7335D"/>
    <w:rsid w:val="00D80809"/>
    <w:rsid w:val="00D81CE9"/>
    <w:rsid w:val="00D82ED0"/>
    <w:rsid w:val="00D84D2E"/>
    <w:rsid w:val="00D917D0"/>
    <w:rsid w:val="00DA446F"/>
    <w:rsid w:val="00DB179B"/>
    <w:rsid w:val="00DB30AD"/>
    <w:rsid w:val="00DB551A"/>
    <w:rsid w:val="00DD551D"/>
    <w:rsid w:val="00DE034E"/>
    <w:rsid w:val="00DE0CB2"/>
    <w:rsid w:val="00DE3E97"/>
    <w:rsid w:val="00DF38A0"/>
    <w:rsid w:val="00E1184D"/>
    <w:rsid w:val="00E1491F"/>
    <w:rsid w:val="00E16DBB"/>
    <w:rsid w:val="00E17DE3"/>
    <w:rsid w:val="00E23A98"/>
    <w:rsid w:val="00E304CF"/>
    <w:rsid w:val="00E31065"/>
    <w:rsid w:val="00E36695"/>
    <w:rsid w:val="00E4381A"/>
    <w:rsid w:val="00E4651A"/>
    <w:rsid w:val="00E564EE"/>
    <w:rsid w:val="00E6048B"/>
    <w:rsid w:val="00E82FC3"/>
    <w:rsid w:val="00EC1AE0"/>
    <w:rsid w:val="00EC311E"/>
    <w:rsid w:val="00EC3CB1"/>
    <w:rsid w:val="00EC6429"/>
    <w:rsid w:val="00ED78E4"/>
    <w:rsid w:val="00EE3A12"/>
    <w:rsid w:val="00EF40BD"/>
    <w:rsid w:val="00F10EDE"/>
    <w:rsid w:val="00F2423C"/>
    <w:rsid w:val="00F245E2"/>
    <w:rsid w:val="00F37D5E"/>
    <w:rsid w:val="00F46896"/>
    <w:rsid w:val="00F60ABE"/>
    <w:rsid w:val="00F66CEE"/>
    <w:rsid w:val="00F82BCC"/>
    <w:rsid w:val="00F86406"/>
    <w:rsid w:val="00F9422D"/>
    <w:rsid w:val="00F97BDD"/>
    <w:rsid w:val="00FA1496"/>
    <w:rsid w:val="00FC55BC"/>
    <w:rsid w:val="00FF4197"/>
    <w:rsid w:val="00FF65FB"/>
    <w:rsid w:val="00FF679E"/>
    <w:rsid w:val="0EF2EDA2"/>
    <w:rsid w:val="7130B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4C56"/>
  <w15:chartTrackingRefBased/>
  <w15:docId w15:val="{9B64BD38-C70A-7F41-B9EC-E9ECE666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2E95"/>
    <w:rPr>
      <w:rFonts w:ascii="Cambria" w:eastAsia="Cambria" w:hAnsi="Cambria" w:cs="Cambria"/>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95"/>
    <w:rPr>
      <w:color w:val="0563C1" w:themeColor="hyperlink"/>
      <w:u w:val="single"/>
    </w:rPr>
  </w:style>
  <w:style w:type="character" w:styleId="CommentReference">
    <w:name w:val="annotation reference"/>
    <w:basedOn w:val="DefaultParagraphFont"/>
    <w:uiPriority w:val="99"/>
    <w:semiHidden/>
    <w:unhideWhenUsed/>
    <w:rsid w:val="00BA2E95"/>
    <w:rPr>
      <w:sz w:val="16"/>
      <w:szCs w:val="16"/>
    </w:rPr>
  </w:style>
  <w:style w:type="paragraph" w:styleId="CommentText">
    <w:name w:val="annotation text"/>
    <w:basedOn w:val="Normal"/>
    <w:link w:val="CommentTextChar"/>
    <w:uiPriority w:val="99"/>
    <w:semiHidden/>
    <w:unhideWhenUsed/>
    <w:rsid w:val="00BA2E95"/>
    <w:rPr>
      <w:sz w:val="20"/>
      <w:szCs w:val="20"/>
    </w:rPr>
  </w:style>
  <w:style w:type="character" w:customStyle="1" w:styleId="CommentTextChar">
    <w:name w:val="Comment Text Char"/>
    <w:basedOn w:val="DefaultParagraphFont"/>
    <w:link w:val="CommentText"/>
    <w:uiPriority w:val="99"/>
    <w:semiHidden/>
    <w:rsid w:val="00BA2E95"/>
    <w:rPr>
      <w:rFonts w:ascii="Cambria" w:eastAsia="Cambria" w:hAnsi="Cambria" w:cs="Cambria"/>
      <w:sz w:val="20"/>
      <w:szCs w:val="20"/>
      <w:lang w:val="lv-LV" w:eastAsia="en-GB"/>
    </w:rPr>
  </w:style>
  <w:style w:type="paragraph" w:styleId="BalloonText">
    <w:name w:val="Balloon Text"/>
    <w:basedOn w:val="Normal"/>
    <w:link w:val="BalloonTextChar"/>
    <w:uiPriority w:val="99"/>
    <w:semiHidden/>
    <w:unhideWhenUsed/>
    <w:rsid w:val="00BA2E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E95"/>
    <w:rPr>
      <w:rFonts w:ascii="Times New Roman" w:eastAsia="Cambria" w:hAnsi="Times New Roman" w:cs="Times New Roman"/>
      <w:sz w:val="18"/>
      <w:szCs w:val="18"/>
      <w:lang w:val="lv-LV" w:eastAsia="en-GB"/>
    </w:rPr>
  </w:style>
  <w:style w:type="character" w:customStyle="1" w:styleId="apple-converted-space">
    <w:name w:val="apple-converted-space"/>
    <w:basedOn w:val="DefaultParagraphFont"/>
    <w:rsid w:val="00ED78E4"/>
  </w:style>
  <w:style w:type="paragraph" w:styleId="CommentSubject">
    <w:name w:val="annotation subject"/>
    <w:basedOn w:val="CommentText"/>
    <w:next w:val="CommentText"/>
    <w:link w:val="CommentSubjectChar"/>
    <w:uiPriority w:val="99"/>
    <w:semiHidden/>
    <w:unhideWhenUsed/>
    <w:rsid w:val="00410FCB"/>
    <w:rPr>
      <w:b/>
      <w:bCs/>
    </w:rPr>
  </w:style>
  <w:style w:type="character" w:customStyle="1" w:styleId="CommentSubjectChar">
    <w:name w:val="Comment Subject Char"/>
    <w:basedOn w:val="CommentTextChar"/>
    <w:link w:val="CommentSubject"/>
    <w:uiPriority w:val="99"/>
    <w:semiHidden/>
    <w:rsid w:val="00410FCB"/>
    <w:rPr>
      <w:rFonts w:ascii="Cambria" w:eastAsia="Cambria" w:hAnsi="Cambria" w:cs="Cambria"/>
      <w:b/>
      <w:bCs/>
      <w:sz w:val="20"/>
      <w:szCs w:val="20"/>
      <w:lang w:val="lv-LV" w:eastAsia="en-GB"/>
    </w:rPr>
  </w:style>
  <w:style w:type="character" w:styleId="FollowedHyperlink">
    <w:name w:val="FollowedHyperlink"/>
    <w:basedOn w:val="DefaultParagraphFont"/>
    <w:uiPriority w:val="99"/>
    <w:semiHidden/>
    <w:unhideWhenUsed/>
    <w:rsid w:val="0037371F"/>
    <w:rPr>
      <w:color w:val="954F72" w:themeColor="followedHyperlink"/>
      <w:u w:val="single"/>
    </w:rPr>
  </w:style>
  <w:style w:type="paragraph" w:styleId="Revision">
    <w:name w:val="Revision"/>
    <w:hidden/>
    <w:uiPriority w:val="99"/>
    <w:semiHidden/>
    <w:rsid w:val="00D81CE9"/>
    <w:rPr>
      <w:rFonts w:ascii="Cambria" w:eastAsia="Cambria" w:hAnsi="Cambria" w:cs="Cambria"/>
      <w:lang w:val="lv-LV" w:eastAsia="en-GB"/>
    </w:rPr>
  </w:style>
  <w:style w:type="paragraph" w:styleId="ListParagraph">
    <w:name w:val="List Paragraph"/>
    <w:basedOn w:val="Normal"/>
    <w:uiPriority w:val="34"/>
    <w:qFormat/>
    <w:rsid w:val="003A3A8F"/>
    <w:pPr>
      <w:ind w:left="720"/>
      <w:contextualSpacing/>
    </w:pPr>
  </w:style>
  <w:style w:type="character" w:customStyle="1" w:styleId="UnresolvedMention1">
    <w:name w:val="Unresolved Mention1"/>
    <w:basedOn w:val="DefaultParagraphFont"/>
    <w:uiPriority w:val="99"/>
    <w:semiHidden/>
    <w:unhideWhenUsed/>
    <w:rsid w:val="00972FF4"/>
    <w:rPr>
      <w:color w:val="605E5C"/>
      <w:shd w:val="clear" w:color="auto" w:fill="E1DFDD"/>
    </w:rPr>
  </w:style>
  <w:style w:type="character" w:customStyle="1" w:styleId="UnresolvedMention2">
    <w:name w:val="Unresolved Mention2"/>
    <w:basedOn w:val="DefaultParagraphFont"/>
    <w:uiPriority w:val="99"/>
    <w:rsid w:val="009C6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33709">
      <w:bodyDiv w:val="1"/>
      <w:marLeft w:val="0"/>
      <w:marRight w:val="0"/>
      <w:marTop w:val="0"/>
      <w:marBottom w:val="0"/>
      <w:divBdr>
        <w:top w:val="none" w:sz="0" w:space="0" w:color="auto"/>
        <w:left w:val="none" w:sz="0" w:space="0" w:color="auto"/>
        <w:bottom w:val="none" w:sz="0" w:space="0" w:color="auto"/>
        <w:right w:val="none" w:sz="0" w:space="0" w:color="auto"/>
      </w:divBdr>
    </w:div>
    <w:div w:id="581262827">
      <w:bodyDiv w:val="1"/>
      <w:marLeft w:val="0"/>
      <w:marRight w:val="0"/>
      <w:marTop w:val="0"/>
      <w:marBottom w:val="0"/>
      <w:divBdr>
        <w:top w:val="none" w:sz="0" w:space="0" w:color="auto"/>
        <w:left w:val="none" w:sz="0" w:space="0" w:color="auto"/>
        <w:bottom w:val="none" w:sz="0" w:space="0" w:color="auto"/>
        <w:right w:val="none" w:sz="0" w:space="0" w:color="auto"/>
      </w:divBdr>
    </w:div>
    <w:div w:id="697007904">
      <w:bodyDiv w:val="1"/>
      <w:marLeft w:val="0"/>
      <w:marRight w:val="0"/>
      <w:marTop w:val="0"/>
      <w:marBottom w:val="0"/>
      <w:divBdr>
        <w:top w:val="none" w:sz="0" w:space="0" w:color="auto"/>
        <w:left w:val="none" w:sz="0" w:space="0" w:color="auto"/>
        <w:bottom w:val="none" w:sz="0" w:space="0" w:color="auto"/>
        <w:right w:val="none" w:sz="0" w:space="0" w:color="auto"/>
      </w:divBdr>
    </w:div>
    <w:div w:id="785004823">
      <w:bodyDiv w:val="1"/>
      <w:marLeft w:val="0"/>
      <w:marRight w:val="0"/>
      <w:marTop w:val="0"/>
      <w:marBottom w:val="0"/>
      <w:divBdr>
        <w:top w:val="none" w:sz="0" w:space="0" w:color="auto"/>
        <w:left w:val="none" w:sz="0" w:space="0" w:color="auto"/>
        <w:bottom w:val="none" w:sz="0" w:space="0" w:color="auto"/>
        <w:right w:val="none" w:sz="0" w:space="0" w:color="auto"/>
      </w:divBdr>
    </w:div>
    <w:div w:id="1301379933">
      <w:bodyDiv w:val="1"/>
      <w:marLeft w:val="0"/>
      <w:marRight w:val="0"/>
      <w:marTop w:val="0"/>
      <w:marBottom w:val="0"/>
      <w:divBdr>
        <w:top w:val="none" w:sz="0" w:space="0" w:color="auto"/>
        <w:left w:val="none" w:sz="0" w:space="0" w:color="auto"/>
        <w:bottom w:val="none" w:sz="0" w:space="0" w:color="auto"/>
        <w:right w:val="none" w:sz="0" w:space="0" w:color="auto"/>
      </w:divBdr>
    </w:div>
    <w:div w:id="1344697992">
      <w:bodyDiv w:val="1"/>
      <w:marLeft w:val="0"/>
      <w:marRight w:val="0"/>
      <w:marTop w:val="0"/>
      <w:marBottom w:val="0"/>
      <w:divBdr>
        <w:top w:val="none" w:sz="0" w:space="0" w:color="auto"/>
        <w:left w:val="none" w:sz="0" w:space="0" w:color="auto"/>
        <w:bottom w:val="none" w:sz="0" w:space="0" w:color="auto"/>
        <w:right w:val="none" w:sz="0" w:space="0" w:color="auto"/>
      </w:divBdr>
    </w:div>
    <w:div w:id="13980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uni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enewswire.com/Tracker?data=v23V3jjCuCObmpDO6HczgDTJsoJNu4fabWjnyaPlD77TjFc-sGsNKtD_8ZkQ0AnRUF8mR0fdT3aTL32XHcP5UQ==" TargetMode="External"/><Relationship Id="rId5" Type="http://schemas.openxmlformats.org/officeDocument/2006/relationships/footnotes" Target="footnotes.xml"/><Relationship Id="rId10" Type="http://schemas.openxmlformats.org/officeDocument/2006/relationships/hyperlink" Target="https://www.pag.com/en/" TargetMode="External"/><Relationship Id="rId4" Type="http://schemas.openxmlformats.org/officeDocument/2006/relationships/webSettings" Target="webSettings.xml"/><Relationship Id="rId9" Type="http://schemas.openxmlformats.org/officeDocument/2006/relationships/hyperlink" Target="https://meridiancapitallimited.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food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Mežgaile</dc:creator>
  <cp:keywords/>
  <dc:description/>
  <cp:lastModifiedBy>Linda Mežgaile</cp:lastModifiedBy>
  <cp:revision>3</cp:revision>
  <dcterms:created xsi:type="dcterms:W3CDTF">2020-12-15T19:25:00Z</dcterms:created>
  <dcterms:modified xsi:type="dcterms:W3CDTF">2020-12-16T13:07:00Z</dcterms:modified>
  <cp:category/>
</cp:coreProperties>
</file>