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E657" w14:textId="77777777" w:rsidR="00834643" w:rsidRPr="00DE4CCC" w:rsidRDefault="00834643" w:rsidP="00834643">
      <w:pPr>
        <w:rPr>
          <w:rFonts w:asciiTheme="minorHAnsi" w:hAnsiTheme="minorHAnsi"/>
          <w:color w:val="000000" w:themeColor="text1"/>
          <w:sz w:val="22"/>
          <w:szCs w:val="22"/>
        </w:rPr>
      </w:pPr>
    </w:p>
    <w:p w14:paraId="1D20C6BF" w14:textId="4C1160A9" w:rsidR="00C11DB3" w:rsidRPr="00DE4CCC" w:rsidRDefault="00DF5676" w:rsidP="00834643">
      <w:pPr>
        <w:jc w:val="right"/>
        <w:rPr>
          <w:rFonts w:asciiTheme="minorHAnsi" w:hAnsiTheme="minorHAnsi"/>
          <w:color w:val="000000" w:themeColor="text1"/>
          <w:sz w:val="22"/>
          <w:szCs w:val="22"/>
          <w:lang w:val="en-US"/>
        </w:rPr>
      </w:pPr>
      <w:r w:rsidRPr="00DE4CCC">
        <w:rPr>
          <w:rFonts w:asciiTheme="minorHAnsi" w:hAnsiTheme="minorHAnsi"/>
          <w:color w:val="000000" w:themeColor="text1"/>
          <w:sz w:val="22"/>
          <w:lang w:val="en-US"/>
        </w:rPr>
        <w:t>Press release</w:t>
      </w:r>
    </w:p>
    <w:p w14:paraId="0D7552D9" w14:textId="074373B8" w:rsidR="00C11DB3" w:rsidRPr="00DE4CCC" w:rsidRDefault="00DF5676" w:rsidP="000D2248">
      <w:pPr>
        <w:jc w:val="right"/>
        <w:rPr>
          <w:rFonts w:asciiTheme="minorHAnsi" w:hAnsiTheme="minorHAnsi"/>
          <w:color w:val="000000" w:themeColor="text1"/>
          <w:sz w:val="22"/>
          <w:szCs w:val="22"/>
          <w:lang w:val="en-US"/>
        </w:rPr>
      </w:pPr>
      <w:r w:rsidRPr="00DE4CCC">
        <w:rPr>
          <w:rFonts w:asciiTheme="minorHAnsi" w:hAnsiTheme="minorHAnsi"/>
          <w:color w:val="000000" w:themeColor="text1"/>
          <w:sz w:val="22"/>
          <w:lang w:val="en-US"/>
        </w:rPr>
        <w:t xml:space="preserve">May 7, </w:t>
      </w:r>
      <w:r w:rsidR="000722CA" w:rsidRPr="00DE4CCC">
        <w:rPr>
          <w:rFonts w:asciiTheme="minorHAnsi" w:hAnsiTheme="minorHAnsi"/>
          <w:color w:val="000000" w:themeColor="text1"/>
          <w:sz w:val="22"/>
          <w:lang w:val="en-US"/>
        </w:rPr>
        <w:t>201</w:t>
      </w:r>
      <w:r w:rsidR="00C22F2B" w:rsidRPr="00DE4CCC">
        <w:rPr>
          <w:rFonts w:asciiTheme="minorHAnsi" w:hAnsiTheme="minorHAnsi"/>
          <w:color w:val="000000" w:themeColor="text1"/>
          <w:sz w:val="22"/>
          <w:lang w:val="en-US"/>
        </w:rPr>
        <w:t>9</w:t>
      </w:r>
    </w:p>
    <w:p w14:paraId="4DE2513E" w14:textId="6DBC97F4" w:rsidR="00937492" w:rsidRPr="00DE4CCC" w:rsidRDefault="00937492" w:rsidP="00937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aps/>
          <w:color w:val="000000" w:themeColor="text1"/>
          <w:sz w:val="28"/>
          <w:lang w:val="en-US"/>
        </w:rPr>
      </w:pPr>
    </w:p>
    <w:p w14:paraId="5820BC91" w14:textId="2D73A00A" w:rsidR="00937492" w:rsidRPr="00DE4CCC" w:rsidRDefault="00937492"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aps/>
          <w:color w:val="000000" w:themeColor="text1"/>
          <w:lang w:val="en-US"/>
        </w:rPr>
      </w:pPr>
      <w:r w:rsidRPr="00DE4CCC">
        <w:rPr>
          <w:rFonts w:asciiTheme="minorHAnsi" w:hAnsiTheme="minorHAnsi"/>
          <w:b/>
          <w:i/>
          <w:caps/>
          <w:color w:val="000000" w:themeColor="text1"/>
          <w:lang w:val="en-US"/>
        </w:rPr>
        <w:t>food union</w:t>
      </w:r>
      <w:r w:rsidRPr="00DE4CCC">
        <w:rPr>
          <w:rFonts w:asciiTheme="minorHAnsi" w:hAnsiTheme="minorHAnsi"/>
          <w:b/>
          <w:caps/>
          <w:color w:val="000000" w:themeColor="text1"/>
          <w:lang w:val="en-US"/>
        </w:rPr>
        <w:t xml:space="preserve"> </w:t>
      </w:r>
      <w:r w:rsidR="00DF5676" w:rsidRPr="00DE4CCC">
        <w:rPr>
          <w:rFonts w:asciiTheme="minorHAnsi" w:hAnsiTheme="minorHAnsi"/>
          <w:b/>
          <w:caps/>
          <w:color w:val="000000" w:themeColor="text1"/>
          <w:lang w:val="en-US"/>
        </w:rPr>
        <w:t>creates digital tool for latvian farmers</w:t>
      </w:r>
    </w:p>
    <w:p w14:paraId="5CE81BC1" w14:textId="77777777" w:rsidR="0030206C" w:rsidRPr="00DE4CCC" w:rsidRDefault="0030206C"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olor w:val="000000" w:themeColor="text1"/>
          <w:sz w:val="22"/>
          <w:lang w:val="en-US"/>
        </w:rPr>
      </w:pPr>
    </w:p>
    <w:p w14:paraId="6D0E63A4" w14:textId="7A333FE6" w:rsidR="004C1B15" w:rsidRPr="00DE4CCC" w:rsidRDefault="00B92E31"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olor w:val="000000" w:themeColor="text1"/>
          <w:sz w:val="22"/>
          <w:szCs w:val="22"/>
          <w:lang w:val="en-US"/>
        </w:rPr>
      </w:pPr>
      <w:r w:rsidRPr="00DE4CCC">
        <w:rPr>
          <w:rFonts w:asciiTheme="minorHAnsi" w:hAnsiTheme="minorHAnsi"/>
          <w:b/>
          <w:color w:val="000000" w:themeColor="text1"/>
          <w:sz w:val="22"/>
          <w:szCs w:val="22"/>
          <w:lang w:val="en-US"/>
        </w:rPr>
        <w:t xml:space="preserve">In order </w:t>
      </w:r>
      <w:r w:rsidRPr="00DE4CCC">
        <w:rPr>
          <w:rFonts w:asciiTheme="minorHAnsi" w:hAnsiTheme="minorHAnsi"/>
          <w:b/>
          <w:color w:val="000000" w:themeColor="text1"/>
          <w:sz w:val="22"/>
          <w:szCs w:val="22"/>
        </w:rPr>
        <w:t xml:space="preserve">to </w:t>
      </w:r>
      <w:proofErr w:type="spellStart"/>
      <w:r w:rsidRPr="00DE4CCC">
        <w:rPr>
          <w:rFonts w:asciiTheme="minorHAnsi" w:hAnsiTheme="minorHAnsi"/>
          <w:b/>
          <w:color w:val="000000" w:themeColor="text1"/>
          <w:sz w:val="22"/>
          <w:szCs w:val="22"/>
        </w:rPr>
        <w:t>help</w:t>
      </w:r>
      <w:proofErr w:type="spellEnd"/>
      <w:r w:rsidRPr="00DE4CCC">
        <w:rPr>
          <w:rFonts w:asciiTheme="minorHAnsi" w:hAnsiTheme="minorHAnsi"/>
          <w:b/>
          <w:color w:val="000000" w:themeColor="text1"/>
          <w:sz w:val="22"/>
          <w:szCs w:val="22"/>
        </w:rPr>
        <w:t xml:space="preserve"> </w:t>
      </w:r>
      <w:r w:rsidRPr="00DE4CCC">
        <w:rPr>
          <w:rFonts w:asciiTheme="minorHAnsi" w:hAnsiTheme="minorHAnsi"/>
          <w:b/>
          <w:color w:val="000000" w:themeColor="text1"/>
          <w:sz w:val="22"/>
          <w:szCs w:val="22"/>
          <w:lang w:val="en-US"/>
        </w:rPr>
        <w:t xml:space="preserve">Latvia’s dairy </w:t>
      </w:r>
      <w:proofErr w:type="gramStart"/>
      <w:r w:rsidRPr="00DE4CCC">
        <w:rPr>
          <w:rFonts w:asciiTheme="minorHAnsi" w:hAnsiTheme="minorHAnsi"/>
          <w:b/>
          <w:color w:val="000000" w:themeColor="text1"/>
          <w:sz w:val="22"/>
          <w:szCs w:val="22"/>
          <w:lang w:val="en-US"/>
        </w:rPr>
        <w:t>industry</w:t>
      </w:r>
      <w:proofErr w:type="gramEnd"/>
      <w:r w:rsidRPr="00DE4CCC">
        <w:rPr>
          <w:rFonts w:asciiTheme="minorHAnsi" w:hAnsiTheme="minorHAnsi"/>
          <w:b/>
          <w:color w:val="000000" w:themeColor="text1"/>
          <w:sz w:val="22"/>
          <w:szCs w:val="22"/>
          <w:lang w:val="en-US"/>
        </w:rPr>
        <w:t xml:space="preserve"> keep up with the times and </w:t>
      </w:r>
      <w:proofErr w:type="spellStart"/>
      <w:r w:rsidRPr="00DE4CCC">
        <w:rPr>
          <w:rFonts w:asciiTheme="minorHAnsi" w:hAnsiTheme="minorHAnsi"/>
          <w:b/>
          <w:color w:val="000000" w:themeColor="text1"/>
          <w:sz w:val="22"/>
          <w:szCs w:val="22"/>
          <w:lang w:val="en-US"/>
        </w:rPr>
        <w:t>becom</w:t>
      </w:r>
      <w:proofErr w:type="spellEnd"/>
      <w:r w:rsidRPr="00DE4CCC">
        <w:rPr>
          <w:rFonts w:asciiTheme="minorHAnsi" w:hAnsiTheme="minorHAnsi"/>
          <w:b/>
          <w:color w:val="000000" w:themeColor="text1"/>
          <w:sz w:val="22"/>
          <w:szCs w:val="22"/>
        </w:rPr>
        <w:t>e</w:t>
      </w:r>
      <w:r w:rsidRPr="00DE4CCC">
        <w:rPr>
          <w:rFonts w:asciiTheme="minorHAnsi" w:hAnsiTheme="minorHAnsi"/>
          <w:b/>
          <w:color w:val="000000" w:themeColor="text1"/>
          <w:sz w:val="22"/>
          <w:szCs w:val="22"/>
          <w:lang w:val="en-US"/>
        </w:rPr>
        <w:t xml:space="preserve"> more efficient, more innovative and technologically advanced, Latvia’s leading dairy group Food Union has created an interactive platform called Smart Dairy Farmer. It is the first such tool in the digital environment for Latvian farmers to assist them with keeping track of and analyzing different data on milk sold for processing, and thus efficiently plan farm resources and operations.</w:t>
      </w:r>
    </w:p>
    <w:p w14:paraId="22DA697A" w14:textId="77777777" w:rsidR="00B63CD5" w:rsidRPr="00DE4CCC" w:rsidRDefault="00B63CD5"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olor w:val="000000" w:themeColor="text1"/>
          <w:sz w:val="22"/>
          <w:szCs w:val="22"/>
          <w:lang w:val="en-US"/>
        </w:rPr>
      </w:pPr>
    </w:p>
    <w:p w14:paraId="4292AA78" w14:textId="3DB10B3C" w:rsidR="00450D72" w:rsidRPr="00DE4CCC" w:rsidRDefault="00B92E31"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sz w:val="22"/>
          <w:szCs w:val="22"/>
          <w:lang w:val="en-US"/>
        </w:rPr>
      </w:pPr>
      <w:r w:rsidRPr="00DE4CCC">
        <w:rPr>
          <w:rFonts w:asciiTheme="minorHAnsi" w:hAnsiTheme="minorHAnsi"/>
          <w:color w:val="000000" w:themeColor="text1"/>
          <w:sz w:val="22"/>
          <w:szCs w:val="22"/>
          <w:lang w:val="en-US"/>
        </w:rPr>
        <w:t xml:space="preserve">The key features of the new platform offer farmers, who have developed long-term cooperation with Food Union, the opportunity to see and analyze, for any particular cooperation period, such data such as the </w:t>
      </w:r>
      <w:r w:rsidRPr="00DE4CCC">
        <w:rPr>
          <w:rFonts w:asciiTheme="minorHAnsi" w:hAnsiTheme="minorHAnsi"/>
          <w:b/>
          <w:color w:val="000000" w:themeColor="text1"/>
          <w:sz w:val="22"/>
          <w:szCs w:val="22"/>
          <w:lang w:val="en-US"/>
        </w:rPr>
        <w:t>quantity of milk sold</w:t>
      </w:r>
      <w:r w:rsidRPr="00DE4CCC">
        <w:rPr>
          <w:rFonts w:asciiTheme="minorHAnsi" w:hAnsiTheme="minorHAnsi"/>
          <w:color w:val="000000" w:themeColor="text1"/>
          <w:sz w:val="22"/>
          <w:szCs w:val="22"/>
          <w:lang w:val="en-US"/>
        </w:rPr>
        <w:t xml:space="preserve"> and the quality of its components, including milk fat and protein content. Farmers can also keep track of </w:t>
      </w:r>
      <w:r w:rsidRPr="00DE4CCC">
        <w:rPr>
          <w:rFonts w:asciiTheme="minorHAnsi" w:hAnsiTheme="minorHAnsi"/>
          <w:b/>
          <w:color w:val="000000" w:themeColor="text1"/>
          <w:sz w:val="22"/>
          <w:szCs w:val="22"/>
          <w:lang w:val="en-US"/>
        </w:rPr>
        <w:t>financial data</w:t>
      </w:r>
      <w:r w:rsidRPr="00DE4CCC">
        <w:rPr>
          <w:rFonts w:asciiTheme="minorHAnsi" w:hAnsiTheme="minorHAnsi"/>
          <w:color w:val="000000" w:themeColor="text1"/>
          <w:sz w:val="22"/>
          <w:szCs w:val="22"/>
          <w:lang w:val="en-US"/>
        </w:rPr>
        <w:t xml:space="preserve"> with the help of the tool, including data on </w:t>
      </w:r>
      <w:r w:rsidRPr="00DE4CCC">
        <w:rPr>
          <w:rFonts w:asciiTheme="minorHAnsi" w:hAnsiTheme="minorHAnsi"/>
          <w:b/>
          <w:color w:val="000000" w:themeColor="text1"/>
          <w:sz w:val="22"/>
          <w:szCs w:val="22"/>
          <w:lang w:val="en-US"/>
        </w:rPr>
        <w:t>payment amounts</w:t>
      </w:r>
      <w:r w:rsidRPr="00DE4CCC">
        <w:rPr>
          <w:rFonts w:asciiTheme="minorHAnsi" w:hAnsiTheme="minorHAnsi"/>
          <w:color w:val="000000" w:themeColor="text1"/>
          <w:sz w:val="22"/>
          <w:szCs w:val="22"/>
          <w:lang w:val="en-US"/>
        </w:rPr>
        <w:t xml:space="preserve"> the farmer has </w:t>
      </w:r>
      <w:proofErr w:type="gramStart"/>
      <w:r w:rsidRPr="00DE4CCC">
        <w:rPr>
          <w:rFonts w:asciiTheme="minorHAnsi" w:hAnsiTheme="minorHAnsi"/>
          <w:color w:val="000000" w:themeColor="text1"/>
          <w:sz w:val="22"/>
          <w:szCs w:val="22"/>
          <w:lang w:val="en-US"/>
        </w:rPr>
        <w:t>received</w:t>
      </w:r>
      <w:proofErr w:type="gramEnd"/>
      <w:r w:rsidRPr="00DE4CCC">
        <w:rPr>
          <w:rFonts w:asciiTheme="minorHAnsi" w:hAnsiTheme="minorHAnsi"/>
          <w:color w:val="000000" w:themeColor="text1"/>
          <w:sz w:val="22"/>
          <w:szCs w:val="22"/>
          <w:lang w:val="en-US"/>
        </w:rPr>
        <w:t xml:space="preserve"> </w:t>
      </w:r>
      <w:proofErr w:type="spellStart"/>
      <w:r w:rsidRPr="00DE4CCC">
        <w:rPr>
          <w:rFonts w:asciiTheme="minorHAnsi" w:hAnsiTheme="minorHAnsi"/>
          <w:color w:val="000000" w:themeColor="text1"/>
          <w:sz w:val="22"/>
          <w:szCs w:val="22"/>
        </w:rPr>
        <w:t>and</w:t>
      </w:r>
      <w:proofErr w:type="spellEnd"/>
      <w:r w:rsidRPr="00DE4CCC">
        <w:rPr>
          <w:rFonts w:asciiTheme="minorHAnsi" w:hAnsiTheme="minorHAnsi"/>
          <w:color w:val="000000" w:themeColor="text1"/>
          <w:sz w:val="22"/>
          <w:szCs w:val="22"/>
        </w:rPr>
        <w:t xml:space="preserve"> </w:t>
      </w:r>
      <w:r w:rsidRPr="00DE4CCC">
        <w:rPr>
          <w:rFonts w:asciiTheme="minorHAnsi" w:hAnsiTheme="minorHAnsi"/>
          <w:color w:val="000000" w:themeColor="text1"/>
          <w:sz w:val="22"/>
          <w:szCs w:val="22"/>
          <w:lang w:val="en-US"/>
        </w:rPr>
        <w:t xml:space="preserve">the </w:t>
      </w:r>
      <w:r w:rsidRPr="00DE4CCC">
        <w:rPr>
          <w:rFonts w:asciiTheme="minorHAnsi" w:hAnsiTheme="minorHAnsi"/>
          <w:b/>
          <w:color w:val="000000" w:themeColor="text1"/>
          <w:sz w:val="22"/>
          <w:szCs w:val="22"/>
          <w:lang w:val="en-US"/>
        </w:rPr>
        <w:t>total amount of milk sold</w:t>
      </w:r>
      <w:r w:rsidRPr="00DE4CCC">
        <w:rPr>
          <w:rFonts w:asciiTheme="minorHAnsi" w:hAnsiTheme="minorHAnsi"/>
          <w:color w:val="000000" w:themeColor="text1"/>
          <w:sz w:val="22"/>
          <w:szCs w:val="22"/>
          <w:lang w:val="en-US"/>
        </w:rPr>
        <w:t xml:space="preserve">, as well as his or her </w:t>
      </w:r>
      <w:r w:rsidRPr="00DE4CCC">
        <w:rPr>
          <w:rFonts w:asciiTheme="minorHAnsi" w:hAnsiTheme="minorHAnsi"/>
          <w:b/>
          <w:color w:val="000000" w:themeColor="text1"/>
          <w:sz w:val="22"/>
          <w:szCs w:val="22"/>
          <w:lang w:val="en-US"/>
        </w:rPr>
        <w:t>average milk price</w:t>
      </w:r>
      <w:r w:rsidRPr="00DE4CCC">
        <w:rPr>
          <w:rFonts w:asciiTheme="minorHAnsi" w:hAnsiTheme="minorHAnsi"/>
          <w:color w:val="000000" w:themeColor="text1"/>
          <w:sz w:val="22"/>
          <w:szCs w:val="22"/>
          <w:lang w:val="en-US"/>
        </w:rPr>
        <w:t xml:space="preserve"> and how it correlates with the average market price.</w:t>
      </w:r>
    </w:p>
    <w:p w14:paraId="3212B76C" w14:textId="131386C6" w:rsidR="004033EF" w:rsidRPr="00DE4CCC" w:rsidRDefault="004033EF"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sz w:val="22"/>
          <w:szCs w:val="22"/>
          <w:lang w:val="en-US"/>
        </w:rPr>
      </w:pPr>
      <w:bookmarkStart w:id="0" w:name="_GoBack"/>
      <w:bookmarkEnd w:id="0"/>
    </w:p>
    <w:p w14:paraId="595A20AB" w14:textId="35407757" w:rsidR="00080CFF" w:rsidRPr="00DE4CCC" w:rsidRDefault="00B92E31" w:rsidP="00BB4E5E">
      <w:pPr>
        <w:pStyle w:val="p2"/>
        <w:jc w:val="both"/>
        <w:rPr>
          <w:rStyle w:val="FollowedHyperlink"/>
          <w:rFonts w:asciiTheme="minorHAnsi" w:hAnsiTheme="minorHAnsi"/>
          <w:b/>
          <w:i/>
          <w:color w:val="000000" w:themeColor="text1"/>
          <w:sz w:val="22"/>
          <w:szCs w:val="22"/>
          <w:lang w:val="en-US"/>
        </w:rPr>
      </w:pPr>
      <w:r w:rsidRPr="00DE4CCC">
        <w:rPr>
          <w:rFonts w:asciiTheme="minorHAnsi" w:hAnsiTheme="minorHAnsi"/>
          <w:i/>
          <w:color w:val="000000" w:themeColor="text1"/>
          <w:sz w:val="22"/>
          <w:szCs w:val="22"/>
          <w:lang w:val="en-US"/>
        </w:rPr>
        <w:t xml:space="preserve">“Transparency, traceability and loyalty are integral part of the dairy industry, so by sharing the data in a convenient and easy-to-use way – features that are at the heart of the new platform – we become more open as an organization, while our partners, the best farmers in Latvia, become even smarter and more progressive. This is an essential contribution to our mutual relationship. At the same time, it also sets a new standard for dairy business management and raises the industry, based on centuries-old traditions, to a modern level, also raising the bar higher not only for dairy farms and companies in Latvia, but also in the neighbor countries. I am calling on every user of the new tool to be active and give us feedback on its operation and desired improvements so that its functionality becomes even more handy and useful,” </w:t>
      </w:r>
      <w:r w:rsidRPr="00DE4CCC">
        <w:rPr>
          <w:rFonts w:asciiTheme="minorHAnsi" w:hAnsiTheme="minorHAnsi"/>
          <w:b/>
          <w:color w:val="000000" w:themeColor="text1"/>
          <w:sz w:val="22"/>
          <w:szCs w:val="22"/>
          <w:lang w:val="en-US"/>
        </w:rPr>
        <w:t xml:space="preserve">emphasizes </w:t>
      </w:r>
      <w:proofErr w:type="spellStart"/>
      <w:r w:rsidRPr="00DE4CCC">
        <w:rPr>
          <w:rFonts w:asciiTheme="minorHAnsi" w:hAnsiTheme="minorHAnsi"/>
          <w:b/>
          <w:color w:val="000000" w:themeColor="text1"/>
          <w:sz w:val="22"/>
          <w:szCs w:val="22"/>
          <w:lang w:val="en-US"/>
        </w:rPr>
        <w:t>Harijs</w:t>
      </w:r>
      <w:proofErr w:type="spellEnd"/>
      <w:r w:rsidRPr="00DE4CCC">
        <w:rPr>
          <w:rFonts w:asciiTheme="minorHAnsi" w:hAnsiTheme="minorHAnsi"/>
          <w:b/>
          <w:color w:val="000000" w:themeColor="text1"/>
          <w:sz w:val="22"/>
          <w:szCs w:val="22"/>
          <w:lang w:val="en-US"/>
        </w:rPr>
        <w:t xml:space="preserve"> </w:t>
      </w:r>
      <w:proofErr w:type="spellStart"/>
      <w:r w:rsidRPr="00DE4CCC">
        <w:rPr>
          <w:rFonts w:asciiTheme="minorHAnsi" w:hAnsiTheme="minorHAnsi"/>
          <w:b/>
          <w:color w:val="000000" w:themeColor="text1"/>
          <w:sz w:val="22"/>
          <w:szCs w:val="22"/>
          <w:lang w:val="en-US"/>
        </w:rPr>
        <w:t>Panke</w:t>
      </w:r>
      <w:proofErr w:type="spellEnd"/>
      <w:r w:rsidRPr="00DE4CCC">
        <w:rPr>
          <w:rFonts w:asciiTheme="minorHAnsi" w:hAnsiTheme="minorHAnsi"/>
          <w:b/>
          <w:color w:val="000000" w:themeColor="text1"/>
          <w:sz w:val="22"/>
          <w:szCs w:val="22"/>
          <w:lang w:val="en-US"/>
        </w:rPr>
        <w:t xml:space="preserve">, Deputy Chairman of the Board at Food Union Group’s company </w:t>
      </w:r>
      <w:proofErr w:type="spellStart"/>
      <w:r w:rsidRPr="00DE4CCC">
        <w:rPr>
          <w:rStyle w:val="s1"/>
          <w:rFonts w:asciiTheme="minorHAnsi" w:hAnsiTheme="minorHAnsi"/>
          <w:b/>
          <w:color w:val="000000" w:themeColor="text1"/>
          <w:sz w:val="22"/>
          <w:szCs w:val="22"/>
          <w:lang w:val="en-US"/>
        </w:rPr>
        <w:t>Rīgas</w:t>
      </w:r>
      <w:proofErr w:type="spellEnd"/>
      <w:r w:rsidRPr="00DE4CCC">
        <w:rPr>
          <w:rStyle w:val="s1"/>
          <w:rFonts w:asciiTheme="minorHAnsi" w:hAnsiTheme="minorHAnsi"/>
          <w:b/>
          <w:color w:val="000000" w:themeColor="text1"/>
          <w:sz w:val="22"/>
          <w:szCs w:val="22"/>
          <w:lang w:val="en-US"/>
        </w:rPr>
        <w:t xml:space="preserve"> </w:t>
      </w:r>
      <w:proofErr w:type="spellStart"/>
      <w:r w:rsidRPr="00DE4CCC">
        <w:rPr>
          <w:rStyle w:val="s1"/>
          <w:rFonts w:asciiTheme="minorHAnsi" w:hAnsiTheme="minorHAnsi"/>
          <w:b/>
          <w:color w:val="000000" w:themeColor="text1"/>
          <w:sz w:val="22"/>
          <w:szCs w:val="22"/>
          <w:lang w:val="en-US"/>
        </w:rPr>
        <w:t>Piena</w:t>
      </w:r>
      <w:proofErr w:type="spellEnd"/>
      <w:r w:rsidRPr="00DE4CCC">
        <w:rPr>
          <w:rStyle w:val="s1"/>
          <w:rFonts w:asciiTheme="minorHAnsi" w:hAnsiTheme="minorHAnsi"/>
          <w:b/>
          <w:color w:val="000000" w:themeColor="text1"/>
          <w:sz w:val="22"/>
          <w:szCs w:val="22"/>
          <w:lang w:val="en-US"/>
        </w:rPr>
        <w:t xml:space="preserve"> </w:t>
      </w:r>
      <w:proofErr w:type="spellStart"/>
      <w:r w:rsidRPr="00DE4CCC">
        <w:rPr>
          <w:rStyle w:val="s1"/>
          <w:rFonts w:asciiTheme="minorHAnsi" w:hAnsiTheme="minorHAnsi"/>
          <w:b/>
          <w:color w:val="000000" w:themeColor="text1"/>
          <w:sz w:val="22"/>
          <w:szCs w:val="22"/>
          <w:lang w:val="en-US"/>
        </w:rPr>
        <w:t>Kombināts</w:t>
      </w:r>
      <w:proofErr w:type="spellEnd"/>
      <w:r w:rsidRPr="00DE4CCC">
        <w:rPr>
          <w:rStyle w:val="s1"/>
          <w:rFonts w:asciiTheme="minorHAnsi" w:hAnsiTheme="minorHAnsi"/>
          <w:b/>
          <w:color w:val="000000" w:themeColor="text1"/>
          <w:sz w:val="22"/>
          <w:szCs w:val="22"/>
          <w:lang w:val="en-US"/>
        </w:rPr>
        <w:t>.</w:t>
      </w:r>
    </w:p>
    <w:p w14:paraId="15412B93" w14:textId="0031656C" w:rsidR="004033EF" w:rsidRPr="00DE4CCC" w:rsidRDefault="004033EF"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sz w:val="22"/>
          <w:szCs w:val="22"/>
        </w:rPr>
      </w:pPr>
    </w:p>
    <w:p w14:paraId="275E9BD9" w14:textId="5C7782B0" w:rsidR="00B92E31" w:rsidRPr="00DE4CCC" w:rsidRDefault="00B92E31"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sz w:val="22"/>
          <w:szCs w:val="22"/>
        </w:rPr>
      </w:pPr>
      <w:proofErr w:type="spellStart"/>
      <w:r w:rsidRPr="00DE4CCC">
        <w:rPr>
          <w:rFonts w:asciiTheme="minorHAnsi" w:hAnsiTheme="minorHAnsi"/>
          <w:color w:val="000000" w:themeColor="text1"/>
          <w:sz w:val="22"/>
          <w:szCs w:val="22"/>
        </w:rPr>
        <w:t>Data</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on</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Smart</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Dairy</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Farming</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platform</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are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updated</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on</w:t>
      </w:r>
      <w:proofErr w:type="spellEnd"/>
      <w:r w:rsidRPr="00DE4CCC">
        <w:rPr>
          <w:rFonts w:asciiTheme="minorHAnsi" w:hAnsiTheme="minorHAnsi"/>
          <w:color w:val="000000" w:themeColor="text1"/>
          <w:sz w:val="22"/>
          <w:szCs w:val="22"/>
        </w:rPr>
        <w:t xml:space="preserve"> a </w:t>
      </w:r>
      <w:proofErr w:type="spellStart"/>
      <w:r w:rsidRPr="00DE4CCC">
        <w:rPr>
          <w:rFonts w:asciiTheme="minorHAnsi" w:hAnsiTheme="minorHAnsi"/>
          <w:color w:val="000000" w:themeColor="text1"/>
          <w:sz w:val="22"/>
          <w:szCs w:val="22"/>
        </w:rPr>
        <w:t>regular</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basis</w:t>
      </w:r>
      <w:proofErr w:type="spellEnd"/>
      <w:r w:rsidRPr="00DE4CCC">
        <w:rPr>
          <w:rFonts w:asciiTheme="minorHAnsi" w:hAnsiTheme="minorHAnsi"/>
          <w:color w:val="000000" w:themeColor="text1"/>
          <w:sz w:val="22"/>
          <w:szCs w:val="22"/>
        </w:rPr>
        <w:t xml:space="preserve"> – </w:t>
      </w:r>
      <w:proofErr w:type="spellStart"/>
      <w:r w:rsidRPr="00DE4CCC">
        <w:rPr>
          <w:rFonts w:asciiTheme="minorHAnsi" w:hAnsiTheme="minorHAnsi"/>
          <w:color w:val="000000" w:themeColor="text1"/>
          <w:sz w:val="22"/>
          <w:szCs w:val="22"/>
        </w:rPr>
        <w:t>twice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or</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thrice</w:t>
      </w:r>
      <w:proofErr w:type="spellEnd"/>
      <w:r w:rsidRPr="00DE4CCC">
        <w:rPr>
          <w:rFonts w:asciiTheme="minorHAnsi" w:hAnsiTheme="minorHAnsi"/>
          <w:color w:val="000000" w:themeColor="text1"/>
          <w:sz w:val="22"/>
          <w:szCs w:val="22"/>
        </w:rPr>
        <w:t xml:space="preserve"> a </w:t>
      </w:r>
      <w:proofErr w:type="spellStart"/>
      <w:r w:rsidRPr="00DE4CCC">
        <w:rPr>
          <w:rFonts w:asciiTheme="minorHAnsi" w:hAnsiTheme="minorHAnsi"/>
          <w:color w:val="000000" w:themeColor="text1"/>
          <w:sz w:val="22"/>
          <w:szCs w:val="22"/>
        </w:rPr>
        <w:t>month</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so</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users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can</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follow</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their</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personal</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milk</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data</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dynamics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over</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latest</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time</w:t>
      </w:r>
      <w:proofErr w:type="spellEnd"/>
      <w:r w:rsidRPr="00DE4CCC">
        <w:rPr>
          <w:rFonts w:asciiTheme="minorHAnsi" w:hAnsiTheme="minorHAnsi"/>
          <w:color w:val="000000" w:themeColor="text1"/>
          <w:sz w:val="22"/>
          <w:szCs w:val="22"/>
        </w:rPr>
        <w:t xml:space="preserve"> period, </w:t>
      </w:r>
      <w:proofErr w:type="spellStart"/>
      <w:r w:rsidRPr="00DE4CCC">
        <w:rPr>
          <w:rFonts w:asciiTheme="minorHAnsi" w:hAnsiTheme="minorHAnsi"/>
          <w:color w:val="000000" w:themeColor="text1"/>
          <w:sz w:val="22"/>
          <w:szCs w:val="22"/>
        </w:rPr>
        <w:t>as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well</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have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access</w:t>
      </w:r>
      <w:proofErr w:type="spellEnd"/>
      <w:r w:rsidRPr="00DE4CCC">
        <w:rPr>
          <w:rFonts w:asciiTheme="minorHAnsi" w:hAnsiTheme="minorHAnsi"/>
          <w:color w:val="000000" w:themeColor="text1"/>
          <w:sz w:val="22"/>
          <w:szCs w:val="22"/>
        </w:rPr>
        <w:t xml:space="preserve"> to </w:t>
      </w:r>
      <w:proofErr w:type="spellStart"/>
      <w:r w:rsidRPr="00DE4CCC">
        <w:rPr>
          <w:rFonts w:asciiTheme="minorHAnsi" w:hAnsiTheme="minorHAnsi"/>
          <w:color w:val="000000" w:themeColor="text1"/>
          <w:sz w:val="22"/>
          <w:szCs w:val="22"/>
        </w:rPr>
        <w:t>user-friendly</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interactive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graphics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new</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tool</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is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based</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on</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the</w:t>
      </w:r>
      <w:proofErr w:type="spellEnd"/>
      <w:r w:rsidRPr="00DE4CCC">
        <w:rPr>
          <w:rFonts w:asciiTheme="minorHAnsi" w:hAnsiTheme="minorHAnsi"/>
          <w:color w:val="000000" w:themeColor="text1"/>
          <w:sz w:val="22"/>
          <w:szCs w:val="22"/>
        </w:rPr>
        <w:t xml:space="preserve"> Microsoft </w:t>
      </w:r>
      <w:proofErr w:type="spellStart"/>
      <w:r w:rsidRPr="00DE4CCC">
        <w:rPr>
          <w:rFonts w:asciiTheme="minorHAnsi" w:hAnsiTheme="minorHAnsi"/>
          <w:color w:val="000000" w:themeColor="text1"/>
          <w:sz w:val="22"/>
          <w:szCs w:val="22"/>
        </w:rPr>
        <w:t>Power</w:t>
      </w:r>
      <w:proofErr w:type="spellEnd"/>
      <w:r w:rsidRPr="00DE4CCC">
        <w:rPr>
          <w:rFonts w:asciiTheme="minorHAnsi" w:hAnsiTheme="minorHAnsi"/>
          <w:color w:val="000000" w:themeColor="text1"/>
          <w:sz w:val="22"/>
          <w:szCs w:val="22"/>
        </w:rPr>
        <w:t xml:space="preserve"> BI </w:t>
      </w:r>
      <w:proofErr w:type="spellStart"/>
      <w:r w:rsidRPr="00DE4CCC">
        <w:rPr>
          <w:rFonts w:asciiTheme="minorHAnsi" w:hAnsiTheme="minorHAnsi"/>
          <w:color w:val="000000" w:themeColor="text1"/>
          <w:sz w:val="22"/>
          <w:szCs w:val="22"/>
        </w:rPr>
        <w:t>analytics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platform</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which</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is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available</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for</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free</w:t>
      </w:r>
      <w:proofErr w:type="spellEnd"/>
      <w:r w:rsidRPr="00DE4CCC">
        <w:rPr>
          <w:rFonts w:asciiTheme="minorHAnsi" w:hAnsiTheme="minorHAnsi"/>
          <w:color w:val="000000" w:themeColor="text1"/>
          <w:sz w:val="22"/>
          <w:szCs w:val="22"/>
        </w:rPr>
        <w:t xml:space="preserve"> to </w:t>
      </w:r>
      <w:proofErr w:type="spellStart"/>
      <w:r w:rsidRPr="00DE4CCC">
        <w:rPr>
          <w:rFonts w:asciiTheme="minorHAnsi" w:hAnsiTheme="minorHAnsi"/>
          <w:color w:val="000000" w:themeColor="text1"/>
          <w:sz w:val="22"/>
          <w:szCs w:val="22"/>
        </w:rPr>
        <w:t>iOS</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and</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Android</w:t>
      </w:r>
      <w:proofErr w:type="spellEnd"/>
      <w:r w:rsidRPr="00DE4CCC">
        <w:rPr>
          <w:rFonts w:asciiTheme="minorHAnsi" w:hAnsiTheme="minorHAnsi"/>
          <w:color w:val="000000" w:themeColor="text1"/>
          <w:sz w:val="22"/>
          <w:szCs w:val="22"/>
        </w:rPr>
        <w:t xml:space="preserve"> </w:t>
      </w:r>
      <w:proofErr w:type="spellStart"/>
      <w:r w:rsidRPr="00DE4CCC">
        <w:rPr>
          <w:rFonts w:asciiTheme="minorHAnsi" w:hAnsiTheme="minorHAnsi"/>
          <w:color w:val="000000" w:themeColor="text1"/>
          <w:sz w:val="22"/>
          <w:szCs w:val="22"/>
        </w:rPr>
        <w:t>users</w:t>
      </w:r>
      <w:proofErr w:type="spellEnd"/>
      <w:r w:rsidRPr="00DE4CCC">
        <w:rPr>
          <w:rFonts w:asciiTheme="minorHAnsi" w:hAnsiTheme="minorHAnsi"/>
          <w:color w:val="000000" w:themeColor="text1"/>
          <w:sz w:val="22"/>
          <w:szCs w:val="22"/>
        </w:rPr>
        <w:t>.</w:t>
      </w:r>
    </w:p>
    <w:p w14:paraId="7B35D5C7" w14:textId="5B572F39" w:rsidR="00415AD8" w:rsidRPr="00DE4CCC" w:rsidRDefault="00415AD8" w:rsidP="00BB4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sz w:val="22"/>
        </w:rPr>
      </w:pPr>
    </w:p>
    <w:p w14:paraId="1832E419" w14:textId="77777777" w:rsidR="00DE4CCC" w:rsidRPr="00DE4CCC" w:rsidRDefault="00DE4CCC" w:rsidP="00BB4E5E">
      <w:pPr>
        <w:jc w:val="both"/>
        <w:outlineLvl w:val="0"/>
        <w:rPr>
          <w:rFonts w:asciiTheme="minorHAnsi" w:eastAsia="Times New Roman" w:hAnsiTheme="minorHAnsi" w:cs="Calibri"/>
          <w:b/>
          <w:i/>
          <w:color w:val="000000"/>
          <w:sz w:val="18"/>
          <w:szCs w:val="20"/>
          <w:lang w:val="en-US" w:eastAsia="en-US" w:bidi="ar-SA"/>
        </w:rPr>
      </w:pPr>
      <w:r w:rsidRPr="00DE4CCC">
        <w:rPr>
          <w:rFonts w:asciiTheme="minorHAnsi" w:eastAsia="Times New Roman" w:hAnsiTheme="minorHAnsi" w:cs="Calibri"/>
          <w:b/>
          <w:color w:val="000000"/>
          <w:sz w:val="18"/>
          <w:szCs w:val="20"/>
          <w:lang w:val="en-US" w:eastAsia="en-US" w:bidi="ar-SA"/>
        </w:rPr>
        <w:t xml:space="preserve">About </w:t>
      </w:r>
      <w:r w:rsidRPr="00DE4CCC">
        <w:rPr>
          <w:rFonts w:asciiTheme="minorHAnsi" w:eastAsia="Times New Roman" w:hAnsiTheme="minorHAnsi" w:cs="Calibri"/>
          <w:b/>
          <w:i/>
          <w:color w:val="000000"/>
          <w:sz w:val="18"/>
          <w:szCs w:val="20"/>
          <w:lang w:val="en-US" w:eastAsia="en-US" w:bidi="ar-SA"/>
        </w:rPr>
        <w:t>Food Union</w:t>
      </w:r>
    </w:p>
    <w:p w14:paraId="7365523E" w14:textId="77777777" w:rsidR="00DE4CCC" w:rsidRPr="00DE4CCC" w:rsidRDefault="00DE4CCC" w:rsidP="00BB4E5E">
      <w:pPr>
        <w:jc w:val="both"/>
        <w:outlineLvl w:val="0"/>
        <w:rPr>
          <w:rFonts w:asciiTheme="minorHAnsi" w:eastAsia="Times New Roman" w:hAnsiTheme="minorHAnsi" w:cs="Calibri"/>
          <w:b/>
          <w:color w:val="000000"/>
          <w:sz w:val="18"/>
          <w:szCs w:val="20"/>
          <w:lang w:val="en-US" w:eastAsia="en-US" w:bidi="ar-SA"/>
        </w:rPr>
      </w:pPr>
    </w:p>
    <w:p w14:paraId="11111973" w14:textId="77777777" w:rsidR="00DE4CCC" w:rsidRPr="00DE4CCC" w:rsidRDefault="00DE4CCC" w:rsidP="00BB4E5E">
      <w:pPr>
        <w:jc w:val="both"/>
        <w:rPr>
          <w:rFonts w:asciiTheme="minorHAnsi" w:eastAsia="Times New Roman" w:hAnsiTheme="minorHAnsi" w:cs="Calibri"/>
          <w:color w:val="000000"/>
          <w:sz w:val="18"/>
          <w:szCs w:val="20"/>
          <w:lang w:val="en-US" w:eastAsia="en-US" w:bidi="ar-SA"/>
        </w:rPr>
      </w:pPr>
      <w:r w:rsidRPr="00DE4CCC">
        <w:rPr>
          <w:rFonts w:asciiTheme="minorHAnsi" w:eastAsia="Times New Roman" w:hAnsiTheme="minorHAnsi" w:cs="Calibri"/>
          <w:i/>
          <w:color w:val="000000"/>
          <w:sz w:val="18"/>
          <w:szCs w:val="20"/>
          <w:lang w:val="en-US" w:eastAsia="en-US" w:bidi="ar-SA"/>
        </w:rPr>
        <w:t>Food Union </w:t>
      </w:r>
      <w:r w:rsidRPr="00DE4CCC">
        <w:rPr>
          <w:rFonts w:asciiTheme="minorHAnsi" w:eastAsia="Times New Roman" w:hAnsiTheme="minorHAnsi" w:cs="Calibri"/>
          <w:color w:val="000000"/>
          <w:sz w:val="18"/>
          <w:szCs w:val="20"/>
          <w:lang w:val="en-US" w:eastAsia="en-US" w:bidi="ar-SA"/>
        </w:rPr>
        <w:t xml:space="preserve">is the largest dairy company in Latvia and the leading ice cream producer in the Baltic countries. </w:t>
      </w:r>
      <w:r w:rsidRPr="00DE4CCC">
        <w:rPr>
          <w:rFonts w:asciiTheme="minorHAnsi" w:eastAsia="Times New Roman" w:hAnsiTheme="minorHAnsi" w:cs="Calibri"/>
          <w:i/>
          <w:color w:val="000000"/>
          <w:sz w:val="18"/>
          <w:szCs w:val="20"/>
          <w:lang w:val="en-US" w:eastAsia="en-US" w:bidi="ar-SA"/>
        </w:rPr>
        <w:t>Food Union</w:t>
      </w:r>
      <w:r w:rsidRPr="00DE4CCC">
        <w:rPr>
          <w:rFonts w:asciiTheme="minorHAnsi" w:eastAsia="Times New Roman" w:hAnsiTheme="minorHAnsi" w:cs="Calibri"/>
          <w:color w:val="000000"/>
          <w:sz w:val="18"/>
          <w:szCs w:val="20"/>
          <w:lang w:val="en-US" w:eastAsia="en-US" w:bidi="ar-SA"/>
        </w:rPr>
        <w:t xml:space="preserve"> Group is made up of three largest dairy companies and ice cream makers in Latvia – </w:t>
      </w:r>
      <w:proofErr w:type="spellStart"/>
      <w:r w:rsidRPr="00DE4CCC">
        <w:rPr>
          <w:rFonts w:asciiTheme="minorHAnsi" w:eastAsia="Times New Roman" w:hAnsiTheme="minorHAnsi" w:cs="Calibri"/>
          <w:color w:val="000000"/>
          <w:sz w:val="18"/>
          <w:szCs w:val="20"/>
          <w:lang w:val="en-US" w:eastAsia="en-US" w:bidi="ar-SA"/>
        </w:rPr>
        <w:t>Rīgas</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piena</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kombināts</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Valmieras</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piens</w:t>
      </w:r>
      <w:proofErr w:type="spellEnd"/>
      <w:r w:rsidRPr="00DE4CCC">
        <w:rPr>
          <w:rFonts w:asciiTheme="minorHAnsi" w:eastAsia="Times New Roman" w:hAnsiTheme="minorHAnsi" w:cs="Calibri"/>
          <w:color w:val="000000"/>
          <w:sz w:val="18"/>
          <w:szCs w:val="20"/>
          <w:lang w:val="en-US" w:eastAsia="en-US" w:bidi="ar-SA"/>
        </w:rPr>
        <w:t xml:space="preserve">, and </w:t>
      </w:r>
      <w:proofErr w:type="spellStart"/>
      <w:r w:rsidRPr="00DE4CCC">
        <w:rPr>
          <w:rFonts w:asciiTheme="minorHAnsi" w:eastAsia="Times New Roman" w:hAnsiTheme="minorHAnsi" w:cs="Calibri"/>
          <w:color w:val="000000"/>
          <w:sz w:val="18"/>
          <w:szCs w:val="20"/>
          <w:lang w:val="en-US" w:eastAsia="en-US" w:bidi="ar-SA"/>
        </w:rPr>
        <w:t>Rīgas</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piensaimnieks</w:t>
      </w:r>
      <w:proofErr w:type="spellEnd"/>
      <w:r w:rsidRPr="00DE4CCC">
        <w:rPr>
          <w:rFonts w:asciiTheme="minorHAnsi" w:eastAsia="Times New Roman" w:hAnsiTheme="minorHAnsi" w:cs="Calibri"/>
          <w:color w:val="000000"/>
          <w:sz w:val="18"/>
          <w:szCs w:val="20"/>
          <w:lang w:val="en-US" w:eastAsia="en-US" w:bidi="ar-SA"/>
        </w:rPr>
        <w:t xml:space="preserve">, Estonia’s largest ice cream maker Premia, the leading Danish ice cream producer Premier </w:t>
      </w:r>
      <w:proofErr w:type="gramStart"/>
      <w:r w:rsidRPr="00DE4CCC">
        <w:rPr>
          <w:rFonts w:asciiTheme="minorHAnsi" w:eastAsia="Times New Roman" w:hAnsiTheme="minorHAnsi" w:cs="Calibri"/>
          <w:color w:val="000000"/>
          <w:sz w:val="18"/>
          <w:szCs w:val="20"/>
          <w:lang w:val="en-US" w:eastAsia="en-US" w:bidi="ar-SA"/>
        </w:rPr>
        <w:t>Is</w:t>
      </w:r>
      <w:proofErr w:type="gramEnd"/>
      <w:r w:rsidRPr="00DE4CCC">
        <w:rPr>
          <w:rFonts w:asciiTheme="minorHAnsi" w:eastAsia="Times New Roman" w:hAnsiTheme="minorHAnsi" w:cs="Calibri"/>
          <w:color w:val="000000"/>
          <w:sz w:val="18"/>
          <w:szCs w:val="20"/>
          <w:lang w:val="en-US" w:eastAsia="en-US" w:bidi="ar-SA"/>
        </w:rPr>
        <w:t xml:space="preserve"> and ice cream delivery company </w:t>
      </w:r>
      <w:proofErr w:type="spellStart"/>
      <w:r w:rsidRPr="00DE4CCC">
        <w:rPr>
          <w:rFonts w:asciiTheme="minorHAnsi" w:eastAsia="Times New Roman" w:hAnsiTheme="minorHAnsi" w:cs="Calibri"/>
          <w:color w:val="000000"/>
          <w:sz w:val="18"/>
          <w:szCs w:val="20"/>
          <w:lang w:val="en-US" w:eastAsia="en-US" w:bidi="ar-SA"/>
        </w:rPr>
        <w:t>Hjem</w:t>
      </w:r>
      <w:proofErr w:type="spellEnd"/>
      <w:r w:rsidRPr="00DE4CCC">
        <w:rPr>
          <w:rFonts w:asciiTheme="minorHAnsi" w:eastAsia="Times New Roman" w:hAnsiTheme="minorHAnsi" w:cs="Calibri"/>
          <w:color w:val="000000"/>
          <w:sz w:val="18"/>
          <w:szCs w:val="20"/>
          <w:lang w:val="en-US" w:eastAsia="en-US" w:bidi="ar-SA"/>
        </w:rPr>
        <w:t xml:space="preserve"> Is, Norway’s ice cream company </w:t>
      </w:r>
      <w:proofErr w:type="spellStart"/>
      <w:r w:rsidRPr="00DE4CCC">
        <w:rPr>
          <w:rFonts w:asciiTheme="minorHAnsi" w:eastAsia="Times New Roman" w:hAnsiTheme="minorHAnsi" w:cs="Calibri"/>
          <w:color w:val="000000"/>
          <w:sz w:val="18"/>
          <w:szCs w:val="20"/>
          <w:lang w:val="en-US" w:eastAsia="en-US" w:bidi="ar-SA"/>
        </w:rPr>
        <w:t>Isbjørn</w:t>
      </w:r>
      <w:proofErr w:type="spellEnd"/>
      <w:r w:rsidRPr="00DE4CCC">
        <w:rPr>
          <w:rFonts w:asciiTheme="minorHAnsi" w:eastAsia="Times New Roman" w:hAnsiTheme="minorHAnsi" w:cs="Calibri"/>
          <w:color w:val="000000"/>
          <w:sz w:val="18"/>
          <w:szCs w:val="20"/>
          <w:lang w:val="en-US" w:eastAsia="en-US" w:bidi="ar-SA"/>
        </w:rPr>
        <w:t xml:space="preserve"> Is, Romanian ice cream maker Alpin57Lux, and ice cream company Ingman Ice Cream in Belarus.</w:t>
      </w:r>
    </w:p>
    <w:p w14:paraId="14AAF3C5" w14:textId="066383AB" w:rsidR="00DE4CCC" w:rsidRDefault="00DE4CCC" w:rsidP="00DE4CCC">
      <w:pPr>
        <w:jc w:val="both"/>
        <w:rPr>
          <w:rFonts w:asciiTheme="minorHAnsi" w:eastAsia="Times New Roman" w:hAnsiTheme="minorHAnsi" w:cs="Calibri"/>
          <w:color w:val="000000"/>
          <w:sz w:val="18"/>
          <w:szCs w:val="20"/>
          <w:lang w:val="en-US" w:eastAsia="en-US" w:bidi="ar-SA"/>
        </w:rPr>
      </w:pPr>
    </w:p>
    <w:p w14:paraId="32BEF4B7" w14:textId="77777777" w:rsidR="00BB4E5E" w:rsidRPr="00DE4CCC" w:rsidRDefault="00BB4E5E" w:rsidP="00DE4CCC">
      <w:pPr>
        <w:jc w:val="both"/>
        <w:rPr>
          <w:rFonts w:asciiTheme="minorHAnsi" w:eastAsia="Times New Roman" w:hAnsiTheme="minorHAnsi" w:cs="Calibri"/>
          <w:color w:val="000000"/>
          <w:sz w:val="18"/>
          <w:szCs w:val="20"/>
          <w:lang w:val="en-US" w:eastAsia="en-US" w:bidi="ar-SA"/>
        </w:rPr>
      </w:pPr>
    </w:p>
    <w:p w14:paraId="7D5683C9" w14:textId="77777777" w:rsidR="00DE4CCC" w:rsidRPr="00DE4CCC" w:rsidRDefault="00DE4CCC" w:rsidP="00DE4CCC">
      <w:pPr>
        <w:jc w:val="both"/>
        <w:outlineLvl w:val="0"/>
        <w:rPr>
          <w:rFonts w:asciiTheme="minorHAnsi" w:eastAsia="Times New Roman" w:hAnsiTheme="minorHAnsi" w:cs="Calibri"/>
          <w:b/>
          <w:color w:val="000000"/>
          <w:sz w:val="18"/>
          <w:szCs w:val="20"/>
          <w:lang w:val="en-US" w:eastAsia="en-US" w:bidi="ar-SA"/>
        </w:rPr>
      </w:pPr>
      <w:r w:rsidRPr="00DE4CCC">
        <w:rPr>
          <w:rFonts w:asciiTheme="minorHAnsi" w:eastAsia="Times New Roman" w:hAnsiTheme="minorHAnsi" w:cs="Calibri"/>
          <w:b/>
          <w:color w:val="000000"/>
          <w:sz w:val="18"/>
          <w:szCs w:val="20"/>
          <w:lang w:val="en-US" w:eastAsia="en-US" w:bidi="ar-SA"/>
        </w:rPr>
        <w:t>Additional information:</w:t>
      </w:r>
    </w:p>
    <w:p w14:paraId="7B0AB133" w14:textId="77777777" w:rsidR="00DE4CCC" w:rsidRPr="00DE4CCC" w:rsidRDefault="00DE4CCC" w:rsidP="00DE4CCC">
      <w:pPr>
        <w:jc w:val="both"/>
        <w:rPr>
          <w:rFonts w:asciiTheme="minorHAnsi" w:eastAsia="Times New Roman" w:hAnsiTheme="minorHAnsi" w:cs="Calibri"/>
          <w:color w:val="000000"/>
          <w:sz w:val="18"/>
          <w:szCs w:val="20"/>
          <w:lang w:val="en-US" w:eastAsia="en-US" w:bidi="ar-SA"/>
        </w:rPr>
      </w:pPr>
      <w:proofErr w:type="spellStart"/>
      <w:r w:rsidRPr="00DE4CCC">
        <w:rPr>
          <w:rFonts w:asciiTheme="minorHAnsi" w:eastAsia="Times New Roman" w:hAnsiTheme="minorHAnsi" w:cs="Calibri"/>
          <w:color w:val="000000"/>
          <w:sz w:val="18"/>
          <w:szCs w:val="20"/>
          <w:lang w:val="en-US" w:eastAsia="en-US" w:bidi="ar-SA"/>
        </w:rPr>
        <w:t>Ērika</w:t>
      </w:r>
      <w:proofErr w:type="spellEnd"/>
      <w:r w:rsidRPr="00DE4CCC">
        <w:rPr>
          <w:rFonts w:asciiTheme="minorHAnsi" w:eastAsia="Times New Roman" w:hAnsiTheme="minorHAnsi" w:cs="Calibri"/>
          <w:color w:val="000000"/>
          <w:sz w:val="18"/>
          <w:szCs w:val="20"/>
          <w:lang w:val="en-US" w:eastAsia="en-US" w:bidi="ar-SA"/>
        </w:rPr>
        <w:t xml:space="preserve"> </w:t>
      </w:r>
      <w:proofErr w:type="spellStart"/>
      <w:r w:rsidRPr="00DE4CCC">
        <w:rPr>
          <w:rFonts w:asciiTheme="minorHAnsi" w:eastAsia="Times New Roman" w:hAnsiTheme="minorHAnsi" w:cs="Calibri"/>
          <w:color w:val="000000"/>
          <w:sz w:val="18"/>
          <w:szCs w:val="20"/>
          <w:lang w:val="en-US" w:eastAsia="en-US" w:bidi="ar-SA"/>
        </w:rPr>
        <w:t>Kirsone-Kriviņa</w:t>
      </w:r>
      <w:proofErr w:type="spellEnd"/>
    </w:p>
    <w:p w14:paraId="643CE30B" w14:textId="77777777" w:rsidR="00DE4CCC" w:rsidRPr="00DE4CCC" w:rsidRDefault="00DE4CCC" w:rsidP="00DE4CCC">
      <w:pPr>
        <w:jc w:val="both"/>
        <w:rPr>
          <w:rFonts w:asciiTheme="minorHAnsi" w:eastAsia="Times New Roman" w:hAnsiTheme="minorHAnsi" w:cs="Calibri"/>
          <w:color w:val="000000"/>
          <w:sz w:val="18"/>
          <w:szCs w:val="20"/>
          <w:lang w:val="en-US" w:eastAsia="en-US" w:bidi="ar-SA"/>
        </w:rPr>
      </w:pPr>
      <w:r w:rsidRPr="00DE4CCC">
        <w:rPr>
          <w:rFonts w:asciiTheme="minorHAnsi" w:eastAsia="Times New Roman" w:hAnsiTheme="minorHAnsi" w:cs="Calibri"/>
          <w:i/>
          <w:iCs/>
          <w:color w:val="000000"/>
          <w:sz w:val="18"/>
          <w:szCs w:val="20"/>
          <w:lang w:val="en-US" w:eastAsia="en-US" w:bidi="ar-SA"/>
        </w:rPr>
        <w:t xml:space="preserve">Food Union </w:t>
      </w:r>
      <w:r w:rsidRPr="00DE4CCC">
        <w:rPr>
          <w:rFonts w:asciiTheme="minorHAnsi" w:eastAsia="Times New Roman" w:hAnsiTheme="minorHAnsi" w:cs="Calibri"/>
          <w:color w:val="000000"/>
          <w:sz w:val="18"/>
          <w:szCs w:val="20"/>
          <w:lang w:val="en-US" w:eastAsia="en-US" w:bidi="ar-SA"/>
        </w:rPr>
        <w:t>Public Relations Advisor</w:t>
      </w:r>
    </w:p>
    <w:p w14:paraId="0EDEFE08" w14:textId="77777777" w:rsidR="00DE4CCC" w:rsidRPr="00DE4CCC" w:rsidRDefault="00DE4CCC" w:rsidP="00DE4CCC">
      <w:pPr>
        <w:jc w:val="both"/>
        <w:rPr>
          <w:rFonts w:asciiTheme="minorHAnsi" w:eastAsia="Times New Roman" w:hAnsiTheme="minorHAnsi" w:cs="Calibri"/>
          <w:color w:val="000000"/>
          <w:sz w:val="18"/>
          <w:szCs w:val="20"/>
          <w:lang w:val="en-US" w:eastAsia="en-US" w:bidi="ar-SA"/>
        </w:rPr>
      </w:pPr>
      <w:hyperlink r:id="rId7" w:history="1">
        <w:r w:rsidRPr="00DE4CCC">
          <w:rPr>
            <w:rFonts w:asciiTheme="minorHAnsi" w:eastAsia="Times New Roman" w:hAnsiTheme="minorHAnsi" w:cs="Calibri"/>
            <w:color w:val="000000"/>
            <w:sz w:val="18"/>
            <w:szCs w:val="20"/>
            <w:u w:val="single"/>
            <w:lang w:val="en-US" w:eastAsia="en-US" w:bidi="ar-SA"/>
          </w:rPr>
          <w:t>erika.kirsone-krivina@mmacomms.lv</w:t>
        </w:r>
      </w:hyperlink>
      <w:r w:rsidRPr="00DE4CCC">
        <w:rPr>
          <w:rFonts w:asciiTheme="minorHAnsi" w:eastAsia="Times New Roman" w:hAnsiTheme="minorHAnsi" w:cs="Calibri"/>
          <w:color w:val="000000"/>
          <w:sz w:val="18"/>
          <w:szCs w:val="20"/>
          <w:lang w:val="en-US" w:eastAsia="en-US" w:bidi="ar-SA"/>
        </w:rPr>
        <w:t xml:space="preserve"> </w:t>
      </w:r>
    </w:p>
    <w:p w14:paraId="1BC43500" w14:textId="77777777" w:rsidR="00DE4CCC" w:rsidRPr="00DE4CCC" w:rsidRDefault="00DE4CCC" w:rsidP="00DE4CCC">
      <w:pPr>
        <w:jc w:val="both"/>
        <w:rPr>
          <w:rFonts w:asciiTheme="minorHAnsi" w:eastAsia="Times New Roman" w:hAnsiTheme="minorHAnsi" w:cs="Calibri"/>
          <w:color w:val="000000"/>
          <w:sz w:val="18"/>
          <w:szCs w:val="20"/>
          <w:lang w:val="en-US" w:eastAsia="en-US" w:bidi="ar-SA"/>
        </w:rPr>
      </w:pPr>
      <w:r w:rsidRPr="00DE4CCC">
        <w:rPr>
          <w:rFonts w:asciiTheme="minorHAnsi" w:eastAsia="Times New Roman" w:hAnsiTheme="minorHAnsi" w:cs="Calibri"/>
          <w:color w:val="000000"/>
          <w:sz w:val="18"/>
          <w:szCs w:val="20"/>
          <w:lang w:val="en-US" w:eastAsia="en-US" w:bidi="ar-SA"/>
        </w:rPr>
        <w:t xml:space="preserve">T: +371 26390540 </w:t>
      </w:r>
    </w:p>
    <w:p w14:paraId="23C9BAC2" w14:textId="5FA06564" w:rsidR="009B5BBB" w:rsidRPr="00DE4CCC" w:rsidRDefault="009B5BBB" w:rsidP="00001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1"/>
          <w:rFonts w:asciiTheme="minorHAnsi" w:hAnsiTheme="minorHAnsi"/>
          <w:color w:val="000000" w:themeColor="text1"/>
          <w:sz w:val="22"/>
          <w:szCs w:val="24"/>
        </w:rPr>
      </w:pPr>
    </w:p>
    <w:sectPr w:rsidR="009B5BBB" w:rsidRPr="00DE4CCC" w:rsidSect="000B5DC4">
      <w:headerReference w:type="default" r:id="rId8"/>
      <w:pgSz w:w="11900" w:h="16840"/>
      <w:pgMar w:top="851" w:right="1268"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BFD5" w14:textId="77777777" w:rsidR="004E7481" w:rsidRDefault="004E7481" w:rsidP="006C5AA7">
      <w:r>
        <w:separator/>
      </w:r>
    </w:p>
  </w:endnote>
  <w:endnote w:type="continuationSeparator" w:id="0">
    <w:p w14:paraId="467E377F" w14:textId="77777777" w:rsidR="004E7481" w:rsidRDefault="004E7481"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D393" w14:textId="77777777" w:rsidR="004E7481" w:rsidRDefault="004E7481" w:rsidP="006C5AA7">
      <w:r>
        <w:separator/>
      </w:r>
    </w:p>
  </w:footnote>
  <w:footnote w:type="continuationSeparator" w:id="0">
    <w:p w14:paraId="73CFD17B" w14:textId="77777777" w:rsidR="004E7481" w:rsidRDefault="004E7481"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3881" w14:textId="4DC1380F" w:rsidR="00BE1219" w:rsidRDefault="00DE4CCC" w:rsidP="006C5AA7">
    <w:pPr>
      <w:ind w:left="4320"/>
      <w:rPr>
        <w:rFonts w:ascii="Avenir Book" w:hAnsi="Avenir Book"/>
        <w:color w:val="7F7F7F"/>
        <w:sz w:val="20"/>
        <w:szCs w:val="20"/>
      </w:rPr>
    </w:pPr>
    <w:r w:rsidRPr="00DE4CCC">
      <w:rPr>
        <w:rFonts w:asciiTheme="minorHAnsi" w:hAnsiTheme="minorHAnsi"/>
        <w:noProof/>
        <w:color w:val="000000" w:themeColor="text1"/>
        <w:sz w:val="22"/>
        <w:szCs w:val="22"/>
        <w:lang w:val="en-US" w:eastAsia="en-US" w:bidi="ar-SA"/>
      </w:rPr>
      <w:drawing>
        <wp:anchor distT="0" distB="0" distL="114300" distR="114300" simplePos="0" relativeHeight="251659264" behindDoc="0" locked="0" layoutInCell="1" allowOverlap="1" wp14:anchorId="28149BBC" wp14:editId="39F851B6">
          <wp:simplePos x="0" y="0"/>
          <wp:positionH relativeFrom="column">
            <wp:posOffset>-66675</wp:posOffset>
          </wp:positionH>
          <wp:positionV relativeFrom="paragraph">
            <wp:posOffset>-76109</wp:posOffset>
          </wp:positionV>
          <wp:extent cx="1741170" cy="870585"/>
          <wp:effectExtent l="0" t="0" r="0" b="5715"/>
          <wp:wrapSquare wrapText="right"/>
          <wp:docPr id="1" name="Picture 1"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19">
      <w:rPr>
        <w:rFonts w:ascii="Avenir Book" w:hAnsi="Avenir Book"/>
        <w:color w:val="7F7F7F"/>
        <w:sz w:val="20"/>
      </w:rPr>
      <w:t>Bauskas iela 180,</w:t>
    </w:r>
    <w:r w:rsidR="00BE1219">
      <w:tab/>
    </w:r>
    <w:r w:rsidR="00597E3C">
      <w:tab/>
    </w:r>
    <w:r w:rsidR="00BE1219">
      <w:rPr>
        <w:rFonts w:ascii="Avenir Book" w:hAnsi="Avenir Book"/>
        <w:color w:val="7F7F7F"/>
        <w:sz w:val="20"/>
      </w:rPr>
      <w:t>+371 6706 6888</w:t>
    </w:r>
    <w:r w:rsidR="00BE1219">
      <w:rPr>
        <w:rFonts w:ascii="Avenir Book" w:hAnsi="Avenir Book"/>
        <w:color w:val="7F7F7F"/>
        <w:sz w:val="20"/>
        <w:szCs w:val="20"/>
      </w:rPr>
      <w:br/>
    </w:r>
    <w:r w:rsidR="00BE1219">
      <w:rPr>
        <w:rFonts w:ascii="Avenir Book" w:hAnsi="Avenir Book"/>
        <w:color w:val="7F7F7F"/>
        <w:sz w:val="20"/>
      </w:rPr>
      <w:t>Rīga, LV-1004, Latvija</w:t>
    </w:r>
    <w:r w:rsidR="00BE1219">
      <w:tab/>
    </w:r>
    <w:r w:rsidR="00BE1219">
      <w:tab/>
    </w:r>
    <w:hyperlink r:id="rId2">
      <w:r w:rsidR="00BE1219">
        <w:rPr>
          <w:rStyle w:val="Hyperlink"/>
          <w:rFonts w:ascii="Avenir Book" w:hAnsi="Avenir Book"/>
          <w:sz w:val="20"/>
        </w:rPr>
        <w:t>www.foodunion.com</w:t>
      </w:r>
    </w:hyperlink>
  </w:p>
  <w:p w14:paraId="7CB266A1" w14:textId="29236407" w:rsidR="007276A6" w:rsidRPr="0020513D" w:rsidRDefault="007276A6" w:rsidP="006C5AA7">
    <w:pPr>
      <w:ind w:left="4320"/>
      <w:rPr>
        <w:rFonts w:ascii="Avenir Book" w:hAnsi="Avenir Book"/>
        <w:color w:val="7F7F7F"/>
        <w:sz w:val="20"/>
        <w:szCs w:val="20"/>
      </w:rPr>
    </w:pPr>
    <w:r>
      <w:br/>
    </w:r>
  </w:p>
  <w:p w14:paraId="6318306A" w14:textId="77777777" w:rsidR="007276A6" w:rsidRDefault="0072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EF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B7525"/>
    <w:multiLevelType w:val="hybridMultilevel"/>
    <w:tmpl w:val="B04CDE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7FF6303"/>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07499F"/>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347E95"/>
    <w:multiLevelType w:val="hybridMultilevel"/>
    <w:tmpl w:val="BEA08E8C"/>
    <w:lvl w:ilvl="0" w:tplc="0409000F">
      <w:start w:val="1"/>
      <w:numFmt w:val="decimal"/>
      <w:lvlText w:val="%1."/>
      <w:lvlJc w:val="left"/>
      <w:pPr>
        <w:ind w:left="360" w:hanging="360"/>
      </w:pPr>
      <w:rPr>
        <w:rFonts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5" w15:restartNumberingAfterBreak="0">
    <w:nsid w:val="1454114F"/>
    <w:multiLevelType w:val="hybridMultilevel"/>
    <w:tmpl w:val="0A001E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0D7F62"/>
    <w:multiLevelType w:val="hybridMultilevel"/>
    <w:tmpl w:val="57CA3F18"/>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1655B24"/>
    <w:multiLevelType w:val="hybridMultilevel"/>
    <w:tmpl w:val="62BC1C6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8" w15:restartNumberingAfterBreak="0">
    <w:nsid w:val="27CF6029"/>
    <w:multiLevelType w:val="hybridMultilevel"/>
    <w:tmpl w:val="939A0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8033BA3"/>
    <w:multiLevelType w:val="hybridMultilevel"/>
    <w:tmpl w:val="4FE68E2E"/>
    <w:lvl w:ilvl="0" w:tplc="0409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ACB2E14"/>
    <w:multiLevelType w:val="hybridMultilevel"/>
    <w:tmpl w:val="F462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DF4F52"/>
    <w:multiLevelType w:val="hybridMultilevel"/>
    <w:tmpl w:val="9D8C9A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5723E0D"/>
    <w:multiLevelType w:val="hybridMultilevel"/>
    <w:tmpl w:val="8E6088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2077659"/>
    <w:multiLevelType w:val="hybridMultilevel"/>
    <w:tmpl w:val="1CE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22909"/>
    <w:multiLevelType w:val="hybridMultilevel"/>
    <w:tmpl w:val="B234172C"/>
    <w:lvl w:ilvl="0" w:tplc="6838B5B6">
      <w:start w:val="1"/>
      <w:numFmt w:val="decimal"/>
      <w:lvlText w:val="%1."/>
      <w:lvlJc w:val="left"/>
      <w:pPr>
        <w:ind w:left="92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8"/>
  </w:num>
  <w:num w:numId="3">
    <w:abstractNumId w:val="11"/>
  </w:num>
  <w:num w:numId="4">
    <w:abstractNumId w:val="17"/>
  </w:num>
  <w:num w:numId="5">
    <w:abstractNumId w:val="0"/>
  </w:num>
  <w:num w:numId="6">
    <w:abstractNumId w:val="9"/>
  </w:num>
  <w:num w:numId="7">
    <w:abstractNumId w:val="15"/>
  </w:num>
  <w:num w:numId="8">
    <w:abstractNumId w:val="4"/>
  </w:num>
  <w:num w:numId="9">
    <w:abstractNumId w:val="2"/>
  </w:num>
  <w:num w:numId="10">
    <w:abstractNumId w:val="3"/>
  </w:num>
  <w:num w:numId="11">
    <w:abstractNumId w:val="14"/>
  </w:num>
  <w:num w:numId="12">
    <w:abstractNumId w:val="8"/>
  </w:num>
  <w:num w:numId="13">
    <w:abstractNumId w:val="5"/>
  </w:num>
  <w:num w:numId="14">
    <w:abstractNumId w:val="16"/>
  </w:num>
  <w:num w:numId="15">
    <w:abstractNumId w:val="13"/>
  </w:num>
  <w:num w:numId="16">
    <w:abstractNumId w:val="1"/>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06"/>
    <w:rsid w:val="000014BC"/>
    <w:rsid w:val="0001380F"/>
    <w:rsid w:val="00015A53"/>
    <w:rsid w:val="00021311"/>
    <w:rsid w:val="000349AF"/>
    <w:rsid w:val="00035915"/>
    <w:rsid w:val="00036CF7"/>
    <w:rsid w:val="00040C5C"/>
    <w:rsid w:val="0004180C"/>
    <w:rsid w:val="00057184"/>
    <w:rsid w:val="0006686F"/>
    <w:rsid w:val="00071625"/>
    <w:rsid w:val="000722CA"/>
    <w:rsid w:val="0007426F"/>
    <w:rsid w:val="00080CFF"/>
    <w:rsid w:val="00081641"/>
    <w:rsid w:val="00081867"/>
    <w:rsid w:val="00081C54"/>
    <w:rsid w:val="00083C82"/>
    <w:rsid w:val="00084A2D"/>
    <w:rsid w:val="000A30F6"/>
    <w:rsid w:val="000A7F27"/>
    <w:rsid w:val="000B5DC4"/>
    <w:rsid w:val="000C3997"/>
    <w:rsid w:val="000C42F8"/>
    <w:rsid w:val="000C5EAD"/>
    <w:rsid w:val="000D2239"/>
    <w:rsid w:val="000D2248"/>
    <w:rsid w:val="000D31BE"/>
    <w:rsid w:val="000D4E7A"/>
    <w:rsid w:val="000E173E"/>
    <w:rsid w:val="000F13FF"/>
    <w:rsid w:val="000F3D08"/>
    <w:rsid w:val="000F4B6F"/>
    <w:rsid w:val="000F6D5B"/>
    <w:rsid w:val="001029F5"/>
    <w:rsid w:val="00132390"/>
    <w:rsid w:val="00132B12"/>
    <w:rsid w:val="00136962"/>
    <w:rsid w:val="00137282"/>
    <w:rsid w:val="001423D2"/>
    <w:rsid w:val="0014710C"/>
    <w:rsid w:val="001612B0"/>
    <w:rsid w:val="0016277A"/>
    <w:rsid w:val="001646EE"/>
    <w:rsid w:val="001708BE"/>
    <w:rsid w:val="00171ED7"/>
    <w:rsid w:val="001735B5"/>
    <w:rsid w:val="001804F1"/>
    <w:rsid w:val="00193018"/>
    <w:rsid w:val="00194E4B"/>
    <w:rsid w:val="00197E8A"/>
    <w:rsid w:val="001A12E8"/>
    <w:rsid w:val="001A19F3"/>
    <w:rsid w:val="001A68A9"/>
    <w:rsid w:val="001B0955"/>
    <w:rsid w:val="001B0C09"/>
    <w:rsid w:val="001C4B53"/>
    <w:rsid w:val="001C74E5"/>
    <w:rsid w:val="001D0FD3"/>
    <w:rsid w:val="001D1DD8"/>
    <w:rsid w:val="001E3206"/>
    <w:rsid w:val="001E711D"/>
    <w:rsid w:val="001F0E9B"/>
    <w:rsid w:val="001F18D8"/>
    <w:rsid w:val="001F434B"/>
    <w:rsid w:val="002029F2"/>
    <w:rsid w:val="00203A82"/>
    <w:rsid w:val="0020513D"/>
    <w:rsid w:val="00216EC1"/>
    <w:rsid w:val="00225823"/>
    <w:rsid w:val="00231BB0"/>
    <w:rsid w:val="002323FA"/>
    <w:rsid w:val="002332B3"/>
    <w:rsid w:val="00236392"/>
    <w:rsid w:val="00236866"/>
    <w:rsid w:val="00247683"/>
    <w:rsid w:val="00256599"/>
    <w:rsid w:val="00257B10"/>
    <w:rsid w:val="002656F5"/>
    <w:rsid w:val="00282EA4"/>
    <w:rsid w:val="00284E95"/>
    <w:rsid w:val="00287A33"/>
    <w:rsid w:val="002922BB"/>
    <w:rsid w:val="002977BB"/>
    <w:rsid w:val="002A1078"/>
    <w:rsid w:val="002A111C"/>
    <w:rsid w:val="002A1AB0"/>
    <w:rsid w:val="002B13FE"/>
    <w:rsid w:val="002B55E0"/>
    <w:rsid w:val="002C1090"/>
    <w:rsid w:val="002C4F25"/>
    <w:rsid w:val="002C5AD8"/>
    <w:rsid w:val="002D3AAB"/>
    <w:rsid w:val="002D5D3C"/>
    <w:rsid w:val="002D75B1"/>
    <w:rsid w:val="002D7C4F"/>
    <w:rsid w:val="002E43AD"/>
    <w:rsid w:val="002E5FE0"/>
    <w:rsid w:val="0030206C"/>
    <w:rsid w:val="00302944"/>
    <w:rsid w:val="003071D4"/>
    <w:rsid w:val="003122AF"/>
    <w:rsid w:val="00323086"/>
    <w:rsid w:val="003260BA"/>
    <w:rsid w:val="00326ECB"/>
    <w:rsid w:val="00333504"/>
    <w:rsid w:val="00334C68"/>
    <w:rsid w:val="00340BFD"/>
    <w:rsid w:val="003503AC"/>
    <w:rsid w:val="00355A11"/>
    <w:rsid w:val="00386DBC"/>
    <w:rsid w:val="003973E5"/>
    <w:rsid w:val="003A4483"/>
    <w:rsid w:val="003A64B8"/>
    <w:rsid w:val="003A6AB8"/>
    <w:rsid w:val="003B12B9"/>
    <w:rsid w:val="003B3DB4"/>
    <w:rsid w:val="003B5308"/>
    <w:rsid w:val="003B5834"/>
    <w:rsid w:val="003B7FE8"/>
    <w:rsid w:val="003C0656"/>
    <w:rsid w:val="003C60CE"/>
    <w:rsid w:val="003C750E"/>
    <w:rsid w:val="003C7ADF"/>
    <w:rsid w:val="003E1B15"/>
    <w:rsid w:val="003E3426"/>
    <w:rsid w:val="003F3859"/>
    <w:rsid w:val="003F3FDC"/>
    <w:rsid w:val="004033EF"/>
    <w:rsid w:val="004078A4"/>
    <w:rsid w:val="00415AD8"/>
    <w:rsid w:val="00431008"/>
    <w:rsid w:val="0043515A"/>
    <w:rsid w:val="00436BA3"/>
    <w:rsid w:val="004377A8"/>
    <w:rsid w:val="00437F91"/>
    <w:rsid w:val="0044176E"/>
    <w:rsid w:val="00443883"/>
    <w:rsid w:val="004451BF"/>
    <w:rsid w:val="00450C59"/>
    <w:rsid w:val="00450D72"/>
    <w:rsid w:val="004541EC"/>
    <w:rsid w:val="0045510C"/>
    <w:rsid w:val="004679FB"/>
    <w:rsid w:val="00474A29"/>
    <w:rsid w:val="00482016"/>
    <w:rsid w:val="004862D0"/>
    <w:rsid w:val="00487E03"/>
    <w:rsid w:val="0049530C"/>
    <w:rsid w:val="004A0C14"/>
    <w:rsid w:val="004A74F2"/>
    <w:rsid w:val="004B16F2"/>
    <w:rsid w:val="004C1696"/>
    <w:rsid w:val="004C1B15"/>
    <w:rsid w:val="004D5937"/>
    <w:rsid w:val="004D73F4"/>
    <w:rsid w:val="004E037C"/>
    <w:rsid w:val="004E27D6"/>
    <w:rsid w:val="004E4100"/>
    <w:rsid w:val="004E7481"/>
    <w:rsid w:val="004F12B3"/>
    <w:rsid w:val="004F3414"/>
    <w:rsid w:val="0050490C"/>
    <w:rsid w:val="00505D3C"/>
    <w:rsid w:val="00522845"/>
    <w:rsid w:val="00523368"/>
    <w:rsid w:val="00531563"/>
    <w:rsid w:val="00543D45"/>
    <w:rsid w:val="005442A3"/>
    <w:rsid w:val="00551E74"/>
    <w:rsid w:val="005532BA"/>
    <w:rsid w:val="00553F5E"/>
    <w:rsid w:val="005600C7"/>
    <w:rsid w:val="005724F9"/>
    <w:rsid w:val="005727C0"/>
    <w:rsid w:val="00575742"/>
    <w:rsid w:val="00581147"/>
    <w:rsid w:val="005877FA"/>
    <w:rsid w:val="0059014C"/>
    <w:rsid w:val="00593F30"/>
    <w:rsid w:val="00597E3C"/>
    <w:rsid w:val="005A0A58"/>
    <w:rsid w:val="005A30ED"/>
    <w:rsid w:val="005A4847"/>
    <w:rsid w:val="005B04EA"/>
    <w:rsid w:val="005B33EA"/>
    <w:rsid w:val="005B678F"/>
    <w:rsid w:val="005C2E9F"/>
    <w:rsid w:val="005C591B"/>
    <w:rsid w:val="005E5C2A"/>
    <w:rsid w:val="005F13F4"/>
    <w:rsid w:val="005F21FA"/>
    <w:rsid w:val="005F4137"/>
    <w:rsid w:val="00601C6C"/>
    <w:rsid w:val="00602A77"/>
    <w:rsid w:val="00604EDF"/>
    <w:rsid w:val="006073AF"/>
    <w:rsid w:val="00610B7D"/>
    <w:rsid w:val="00616624"/>
    <w:rsid w:val="00620992"/>
    <w:rsid w:val="00620B3E"/>
    <w:rsid w:val="00621DF3"/>
    <w:rsid w:val="00623187"/>
    <w:rsid w:val="006267F1"/>
    <w:rsid w:val="0063145D"/>
    <w:rsid w:val="006434AA"/>
    <w:rsid w:val="00660052"/>
    <w:rsid w:val="00665EE2"/>
    <w:rsid w:val="006733A8"/>
    <w:rsid w:val="0067455B"/>
    <w:rsid w:val="006804AB"/>
    <w:rsid w:val="006A2188"/>
    <w:rsid w:val="006A34E3"/>
    <w:rsid w:val="006A43C9"/>
    <w:rsid w:val="006A6B0C"/>
    <w:rsid w:val="006B0029"/>
    <w:rsid w:val="006C2089"/>
    <w:rsid w:val="006C42B1"/>
    <w:rsid w:val="006C5AA7"/>
    <w:rsid w:val="006D505B"/>
    <w:rsid w:val="006E2F57"/>
    <w:rsid w:val="006E5141"/>
    <w:rsid w:val="006E5D42"/>
    <w:rsid w:val="00701254"/>
    <w:rsid w:val="007037AE"/>
    <w:rsid w:val="00705626"/>
    <w:rsid w:val="007132B7"/>
    <w:rsid w:val="007150E9"/>
    <w:rsid w:val="0071624E"/>
    <w:rsid w:val="00720565"/>
    <w:rsid w:val="00721BE1"/>
    <w:rsid w:val="00723EF0"/>
    <w:rsid w:val="0072406E"/>
    <w:rsid w:val="007262A6"/>
    <w:rsid w:val="0072646B"/>
    <w:rsid w:val="007276A6"/>
    <w:rsid w:val="00731900"/>
    <w:rsid w:val="00734580"/>
    <w:rsid w:val="00742E6D"/>
    <w:rsid w:val="007433E9"/>
    <w:rsid w:val="00754C21"/>
    <w:rsid w:val="0076296A"/>
    <w:rsid w:val="00767ECE"/>
    <w:rsid w:val="0078154A"/>
    <w:rsid w:val="00785A84"/>
    <w:rsid w:val="00787008"/>
    <w:rsid w:val="007921E1"/>
    <w:rsid w:val="00793A93"/>
    <w:rsid w:val="00794DDD"/>
    <w:rsid w:val="007977B3"/>
    <w:rsid w:val="007A10F6"/>
    <w:rsid w:val="007A423C"/>
    <w:rsid w:val="007B2231"/>
    <w:rsid w:val="007B77EF"/>
    <w:rsid w:val="007C274B"/>
    <w:rsid w:val="007C3158"/>
    <w:rsid w:val="007C3B01"/>
    <w:rsid w:val="007C7034"/>
    <w:rsid w:val="007D2A49"/>
    <w:rsid w:val="007F31B3"/>
    <w:rsid w:val="007F453A"/>
    <w:rsid w:val="00812D07"/>
    <w:rsid w:val="00814F2B"/>
    <w:rsid w:val="00826E61"/>
    <w:rsid w:val="00834643"/>
    <w:rsid w:val="008359A3"/>
    <w:rsid w:val="008437D4"/>
    <w:rsid w:val="008460DA"/>
    <w:rsid w:val="0084719F"/>
    <w:rsid w:val="00847CE2"/>
    <w:rsid w:val="00850630"/>
    <w:rsid w:val="00850F8B"/>
    <w:rsid w:val="0085149B"/>
    <w:rsid w:val="008660D2"/>
    <w:rsid w:val="008665AD"/>
    <w:rsid w:val="008666F5"/>
    <w:rsid w:val="00867335"/>
    <w:rsid w:val="008742AC"/>
    <w:rsid w:val="008754C1"/>
    <w:rsid w:val="00884E2E"/>
    <w:rsid w:val="0089247F"/>
    <w:rsid w:val="008950E7"/>
    <w:rsid w:val="00895C7C"/>
    <w:rsid w:val="008A180D"/>
    <w:rsid w:val="008A3EF8"/>
    <w:rsid w:val="008A445C"/>
    <w:rsid w:val="008A46C5"/>
    <w:rsid w:val="008B7EC6"/>
    <w:rsid w:val="008C63F1"/>
    <w:rsid w:val="008C6682"/>
    <w:rsid w:val="008D3CDF"/>
    <w:rsid w:val="008D4091"/>
    <w:rsid w:val="008D72F1"/>
    <w:rsid w:val="008E7EE1"/>
    <w:rsid w:val="00912C1D"/>
    <w:rsid w:val="00913AE1"/>
    <w:rsid w:val="009160C8"/>
    <w:rsid w:val="00922620"/>
    <w:rsid w:val="00933D0B"/>
    <w:rsid w:val="00934BF3"/>
    <w:rsid w:val="00937492"/>
    <w:rsid w:val="00937DE0"/>
    <w:rsid w:val="00941084"/>
    <w:rsid w:val="009434A5"/>
    <w:rsid w:val="009453A9"/>
    <w:rsid w:val="00945B87"/>
    <w:rsid w:val="00945FA1"/>
    <w:rsid w:val="009506A5"/>
    <w:rsid w:val="00950795"/>
    <w:rsid w:val="00952959"/>
    <w:rsid w:val="0095712E"/>
    <w:rsid w:val="009655CB"/>
    <w:rsid w:val="00967917"/>
    <w:rsid w:val="00971B50"/>
    <w:rsid w:val="009740C1"/>
    <w:rsid w:val="00975E81"/>
    <w:rsid w:val="009778D8"/>
    <w:rsid w:val="00984921"/>
    <w:rsid w:val="00987112"/>
    <w:rsid w:val="0099084B"/>
    <w:rsid w:val="0099456F"/>
    <w:rsid w:val="009968D3"/>
    <w:rsid w:val="009A145F"/>
    <w:rsid w:val="009A1A97"/>
    <w:rsid w:val="009B18DC"/>
    <w:rsid w:val="009B457B"/>
    <w:rsid w:val="009B52C9"/>
    <w:rsid w:val="009B5BBB"/>
    <w:rsid w:val="009C0FF7"/>
    <w:rsid w:val="009C7D78"/>
    <w:rsid w:val="009D06E6"/>
    <w:rsid w:val="009E00A6"/>
    <w:rsid w:val="009E181D"/>
    <w:rsid w:val="009E18CB"/>
    <w:rsid w:val="009F339A"/>
    <w:rsid w:val="009F3722"/>
    <w:rsid w:val="00A00586"/>
    <w:rsid w:val="00A03748"/>
    <w:rsid w:val="00A10ECC"/>
    <w:rsid w:val="00A128C0"/>
    <w:rsid w:val="00A135D7"/>
    <w:rsid w:val="00A16A19"/>
    <w:rsid w:val="00A237F5"/>
    <w:rsid w:val="00A244DF"/>
    <w:rsid w:val="00A27D63"/>
    <w:rsid w:val="00A31C71"/>
    <w:rsid w:val="00A33CFE"/>
    <w:rsid w:val="00A36F9C"/>
    <w:rsid w:val="00A408BD"/>
    <w:rsid w:val="00A54354"/>
    <w:rsid w:val="00A62DB2"/>
    <w:rsid w:val="00A64ED8"/>
    <w:rsid w:val="00A65FDD"/>
    <w:rsid w:val="00A67F68"/>
    <w:rsid w:val="00A75CEF"/>
    <w:rsid w:val="00A85769"/>
    <w:rsid w:val="00A878BF"/>
    <w:rsid w:val="00A90E6F"/>
    <w:rsid w:val="00A94B83"/>
    <w:rsid w:val="00AA09D7"/>
    <w:rsid w:val="00AA15CA"/>
    <w:rsid w:val="00AA5B0D"/>
    <w:rsid w:val="00AB31C9"/>
    <w:rsid w:val="00AB7A9A"/>
    <w:rsid w:val="00AC0AE2"/>
    <w:rsid w:val="00AC3FC7"/>
    <w:rsid w:val="00AC4A33"/>
    <w:rsid w:val="00AC78E2"/>
    <w:rsid w:val="00AE4DBA"/>
    <w:rsid w:val="00AE5A3D"/>
    <w:rsid w:val="00AF0306"/>
    <w:rsid w:val="00AF2963"/>
    <w:rsid w:val="00B02E66"/>
    <w:rsid w:val="00B045D2"/>
    <w:rsid w:val="00B12D06"/>
    <w:rsid w:val="00B12F27"/>
    <w:rsid w:val="00B17EAF"/>
    <w:rsid w:val="00B208E5"/>
    <w:rsid w:val="00B243D3"/>
    <w:rsid w:val="00B32916"/>
    <w:rsid w:val="00B3375D"/>
    <w:rsid w:val="00B36EC5"/>
    <w:rsid w:val="00B40535"/>
    <w:rsid w:val="00B44B0D"/>
    <w:rsid w:val="00B465E5"/>
    <w:rsid w:val="00B557C2"/>
    <w:rsid w:val="00B63CD5"/>
    <w:rsid w:val="00B65BE5"/>
    <w:rsid w:val="00B752B8"/>
    <w:rsid w:val="00B77CA9"/>
    <w:rsid w:val="00B8440E"/>
    <w:rsid w:val="00B919F8"/>
    <w:rsid w:val="00B92E31"/>
    <w:rsid w:val="00B931DE"/>
    <w:rsid w:val="00B978C9"/>
    <w:rsid w:val="00BA0AB4"/>
    <w:rsid w:val="00BA208D"/>
    <w:rsid w:val="00BA436F"/>
    <w:rsid w:val="00BA4AB2"/>
    <w:rsid w:val="00BB1F00"/>
    <w:rsid w:val="00BB361F"/>
    <w:rsid w:val="00BB4E5E"/>
    <w:rsid w:val="00BC0C0E"/>
    <w:rsid w:val="00BC2070"/>
    <w:rsid w:val="00BC227D"/>
    <w:rsid w:val="00BC5EBC"/>
    <w:rsid w:val="00BC6320"/>
    <w:rsid w:val="00BC6B2B"/>
    <w:rsid w:val="00BC7169"/>
    <w:rsid w:val="00BC7BFA"/>
    <w:rsid w:val="00BD097A"/>
    <w:rsid w:val="00BD164B"/>
    <w:rsid w:val="00BD27E8"/>
    <w:rsid w:val="00BE1219"/>
    <w:rsid w:val="00BE190D"/>
    <w:rsid w:val="00BF6F7C"/>
    <w:rsid w:val="00BF733E"/>
    <w:rsid w:val="00C01406"/>
    <w:rsid w:val="00C0413E"/>
    <w:rsid w:val="00C11DB3"/>
    <w:rsid w:val="00C12335"/>
    <w:rsid w:val="00C12DD5"/>
    <w:rsid w:val="00C17015"/>
    <w:rsid w:val="00C22F2B"/>
    <w:rsid w:val="00C3233A"/>
    <w:rsid w:val="00C355DE"/>
    <w:rsid w:val="00C44C83"/>
    <w:rsid w:val="00C544BE"/>
    <w:rsid w:val="00C83306"/>
    <w:rsid w:val="00C843EC"/>
    <w:rsid w:val="00C85A07"/>
    <w:rsid w:val="00C92AE2"/>
    <w:rsid w:val="00C93682"/>
    <w:rsid w:val="00CA523F"/>
    <w:rsid w:val="00CB3FC3"/>
    <w:rsid w:val="00CB7E9F"/>
    <w:rsid w:val="00CC36A9"/>
    <w:rsid w:val="00CC4819"/>
    <w:rsid w:val="00CC5C58"/>
    <w:rsid w:val="00CC6664"/>
    <w:rsid w:val="00CC7945"/>
    <w:rsid w:val="00CD650E"/>
    <w:rsid w:val="00CE36C5"/>
    <w:rsid w:val="00CE3E29"/>
    <w:rsid w:val="00D046F7"/>
    <w:rsid w:val="00D056AA"/>
    <w:rsid w:val="00D1024F"/>
    <w:rsid w:val="00D13895"/>
    <w:rsid w:val="00D31F7B"/>
    <w:rsid w:val="00D405C9"/>
    <w:rsid w:val="00D547DB"/>
    <w:rsid w:val="00D5693B"/>
    <w:rsid w:val="00D57C06"/>
    <w:rsid w:val="00D57C61"/>
    <w:rsid w:val="00D627F9"/>
    <w:rsid w:val="00D647A1"/>
    <w:rsid w:val="00D66946"/>
    <w:rsid w:val="00D66B98"/>
    <w:rsid w:val="00D736D5"/>
    <w:rsid w:val="00D76FC1"/>
    <w:rsid w:val="00D83869"/>
    <w:rsid w:val="00D83ABD"/>
    <w:rsid w:val="00D86785"/>
    <w:rsid w:val="00D87C21"/>
    <w:rsid w:val="00DA7CE8"/>
    <w:rsid w:val="00DB116C"/>
    <w:rsid w:val="00DB210C"/>
    <w:rsid w:val="00DB3D05"/>
    <w:rsid w:val="00DD25B1"/>
    <w:rsid w:val="00DD73A6"/>
    <w:rsid w:val="00DE4714"/>
    <w:rsid w:val="00DE4CCC"/>
    <w:rsid w:val="00DE5FD7"/>
    <w:rsid w:val="00DE7793"/>
    <w:rsid w:val="00DF088A"/>
    <w:rsid w:val="00DF2361"/>
    <w:rsid w:val="00DF46D4"/>
    <w:rsid w:val="00DF4F6C"/>
    <w:rsid w:val="00DF5676"/>
    <w:rsid w:val="00DF6EB9"/>
    <w:rsid w:val="00E02409"/>
    <w:rsid w:val="00E02F85"/>
    <w:rsid w:val="00E12F07"/>
    <w:rsid w:val="00E304E3"/>
    <w:rsid w:val="00E3090F"/>
    <w:rsid w:val="00E30C9B"/>
    <w:rsid w:val="00E33FC4"/>
    <w:rsid w:val="00E35464"/>
    <w:rsid w:val="00E3702A"/>
    <w:rsid w:val="00E4078D"/>
    <w:rsid w:val="00E4130C"/>
    <w:rsid w:val="00E47E0F"/>
    <w:rsid w:val="00E55C1D"/>
    <w:rsid w:val="00E7500B"/>
    <w:rsid w:val="00E7743E"/>
    <w:rsid w:val="00E86AF6"/>
    <w:rsid w:val="00E96AD6"/>
    <w:rsid w:val="00EA1C80"/>
    <w:rsid w:val="00EA45B6"/>
    <w:rsid w:val="00EA554C"/>
    <w:rsid w:val="00EB5468"/>
    <w:rsid w:val="00EC1035"/>
    <w:rsid w:val="00EC1269"/>
    <w:rsid w:val="00EC6992"/>
    <w:rsid w:val="00ED349C"/>
    <w:rsid w:val="00ED360C"/>
    <w:rsid w:val="00ED425D"/>
    <w:rsid w:val="00ED454A"/>
    <w:rsid w:val="00ED5B06"/>
    <w:rsid w:val="00EF6562"/>
    <w:rsid w:val="00F0196C"/>
    <w:rsid w:val="00F02F79"/>
    <w:rsid w:val="00F03182"/>
    <w:rsid w:val="00F11161"/>
    <w:rsid w:val="00F1553B"/>
    <w:rsid w:val="00F213F9"/>
    <w:rsid w:val="00F24FB8"/>
    <w:rsid w:val="00F27C0F"/>
    <w:rsid w:val="00F35935"/>
    <w:rsid w:val="00F37E77"/>
    <w:rsid w:val="00F6508A"/>
    <w:rsid w:val="00F67034"/>
    <w:rsid w:val="00F72159"/>
    <w:rsid w:val="00F72AFE"/>
    <w:rsid w:val="00F72BF6"/>
    <w:rsid w:val="00F91208"/>
    <w:rsid w:val="00FB1149"/>
    <w:rsid w:val="00FB767D"/>
    <w:rsid w:val="00FC0080"/>
    <w:rsid w:val="00FC2E32"/>
    <w:rsid w:val="00FC63E1"/>
    <w:rsid w:val="00FD3218"/>
    <w:rsid w:val="00FD78AC"/>
    <w:rsid w:val="00FE21E3"/>
    <w:rsid w:val="00FE2871"/>
    <w:rsid w:val="00FF0455"/>
    <w:rsid w:val="00FF20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79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lv-LV" w:eastAsia="lv-LV" w:bidi="lv-LV"/>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306"/>
    <w:pPr>
      <w:spacing w:before="100" w:beforeAutospacing="1" w:after="100" w:afterAutospacing="1"/>
    </w:pPr>
    <w:rPr>
      <w:rFonts w:ascii="Times" w:hAnsi="Times"/>
      <w:sz w:val="20"/>
      <w:szCs w:val="20"/>
    </w:rPr>
  </w:style>
  <w:style w:type="paragraph" w:customStyle="1" w:styleId="PlainTable31">
    <w:name w:val="Plain Table 3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nhideWhenUsed/>
    <w:rsid w:val="00731900"/>
  </w:style>
  <w:style w:type="character" w:customStyle="1" w:styleId="CommentTextChar">
    <w:name w:val="Comment Text Char"/>
    <w:link w:val="CommentText"/>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paragraph" w:customStyle="1" w:styleId="PlainTable21">
    <w:name w:val="Plain Table 21"/>
    <w:hidden/>
    <w:uiPriority w:val="99"/>
    <w:semiHidden/>
    <w:rsid w:val="0067455B"/>
    <w:rPr>
      <w:sz w:val="24"/>
      <w:szCs w:val="24"/>
    </w:rPr>
  </w:style>
  <w:style w:type="paragraph" w:styleId="FootnoteText">
    <w:name w:val="footnote text"/>
    <w:basedOn w:val="Normal"/>
    <w:link w:val="FootnoteTextChar"/>
    <w:uiPriority w:val="99"/>
    <w:unhideWhenUsed/>
    <w:rsid w:val="00E35464"/>
  </w:style>
  <w:style w:type="character" w:customStyle="1" w:styleId="FootnoteTextChar">
    <w:name w:val="Footnote Text Char"/>
    <w:link w:val="FootnoteText"/>
    <w:uiPriority w:val="99"/>
    <w:rsid w:val="00E35464"/>
    <w:rPr>
      <w:sz w:val="24"/>
      <w:szCs w:val="24"/>
    </w:rPr>
  </w:style>
  <w:style w:type="character" w:styleId="FootnoteReference">
    <w:name w:val="footnote reference"/>
    <w:uiPriority w:val="99"/>
    <w:unhideWhenUsed/>
    <w:rsid w:val="00E35464"/>
    <w:rPr>
      <w:vertAlign w:val="superscript"/>
    </w:rPr>
  </w:style>
  <w:style w:type="paragraph" w:customStyle="1" w:styleId="MediumGrid3-Accent51">
    <w:name w:val="Medium Grid 3 - Accent 51"/>
    <w:hidden/>
    <w:uiPriority w:val="71"/>
    <w:rsid w:val="004451BF"/>
    <w:rPr>
      <w:sz w:val="24"/>
      <w:szCs w:val="24"/>
    </w:rPr>
  </w:style>
  <w:style w:type="character" w:styleId="Strong">
    <w:name w:val="Strong"/>
    <w:uiPriority w:val="22"/>
    <w:qFormat/>
    <w:rsid w:val="004F3414"/>
    <w:rPr>
      <w:b/>
      <w:bCs/>
    </w:rPr>
  </w:style>
  <w:style w:type="character" w:customStyle="1" w:styleId="apple-converted-space">
    <w:name w:val="apple-converted-space"/>
    <w:rsid w:val="004F3414"/>
  </w:style>
  <w:style w:type="character" w:styleId="Emphasis">
    <w:name w:val="Emphasis"/>
    <w:uiPriority w:val="20"/>
    <w:qFormat/>
    <w:rsid w:val="004F3414"/>
    <w:rPr>
      <w:i/>
      <w:iCs/>
    </w:rPr>
  </w:style>
  <w:style w:type="paragraph" w:customStyle="1" w:styleId="MediumList2-Accent41">
    <w:name w:val="Medium List 2 - Accent 41"/>
    <w:basedOn w:val="Normal"/>
    <w:uiPriority w:val="34"/>
    <w:qFormat/>
    <w:rsid w:val="00287A33"/>
    <w:pPr>
      <w:spacing w:after="160" w:line="259" w:lineRule="auto"/>
      <w:ind w:left="720"/>
      <w:contextualSpacing/>
    </w:pPr>
    <w:rPr>
      <w:rFonts w:ascii="Calibri" w:eastAsia="Calibri" w:hAnsi="Calibri"/>
      <w:sz w:val="22"/>
      <w:szCs w:val="22"/>
    </w:rPr>
  </w:style>
  <w:style w:type="paragraph" w:customStyle="1" w:styleId="ColorfulShading-Accent31">
    <w:name w:val="Colorful Shading - Accent 31"/>
    <w:basedOn w:val="Normal"/>
    <w:uiPriority w:val="34"/>
    <w:qFormat/>
    <w:rsid w:val="00D056AA"/>
    <w:pPr>
      <w:ind w:left="720"/>
      <w:contextualSpacing/>
    </w:pPr>
    <w:rPr>
      <w:rFonts w:ascii="Times New Roman" w:eastAsia="Times New Roman" w:hAnsi="Times New Roman"/>
    </w:rPr>
  </w:style>
  <w:style w:type="paragraph" w:customStyle="1" w:styleId="p1">
    <w:name w:val="p1"/>
    <w:basedOn w:val="Normal"/>
    <w:rsid w:val="00723EF0"/>
    <w:rPr>
      <w:rFonts w:ascii=".SF UI Text" w:eastAsia="Calibri" w:hAnsi=".SF UI Text"/>
      <w:color w:val="454545"/>
      <w:sz w:val="26"/>
      <w:szCs w:val="26"/>
    </w:rPr>
  </w:style>
  <w:style w:type="paragraph" w:customStyle="1" w:styleId="p2">
    <w:name w:val="p2"/>
    <w:basedOn w:val="Normal"/>
    <w:rsid w:val="00723EF0"/>
    <w:rPr>
      <w:rFonts w:ascii=".SF UI Text" w:eastAsia="Calibri" w:hAnsi=".SF UI Text"/>
      <w:color w:val="454545"/>
      <w:sz w:val="26"/>
      <w:szCs w:val="26"/>
    </w:rPr>
  </w:style>
  <w:style w:type="character" w:customStyle="1" w:styleId="s1">
    <w:name w:val="s1"/>
    <w:rsid w:val="00723EF0"/>
    <w:rPr>
      <w:rFonts w:ascii=".SFUIText" w:hAnsi=".SFUIText" w:hint="default"/>
      <w:b w:val="0"/>
      <w:bCs w:val="0"/>
      <w:i w:val="0"/>
      <w:iCs w:val="0"/>
      <w:sz w:val="34"/>
      <w:szCs w:val="34"/>
    </w:rPr>
  </w:style>
  <w:style w:type="character" w:customStyle="1" w:styleId="arhhighlight">
    <w:name w:val="arh_highlight"/>
    <w:basedOn w:val="DefaultParagraphFont"/>
    <w:rsid w:val="00937492"/>
  </w:style>
  <w:style w:type="paragraph" w:styleId="ListParagraph">
    <w:name w:val="List Paragraph"/>
    <w:basedOn w:val="Normal"/>
    <w:uiPriority w:val="99"/>
    <w:qFormat/>
    <w:rsid w:val="009506A5"/>
    <w:pPr>
      <w:ind w:left="720"/>
      <w:contextualSpacing/>
    </w:pPr>
  </w:style>
  <w:style w:type="character" w:styleId="FollowedHyperlink">
    <w:name w:val="FollowedHyperlink"/>
    <w:basedOn w:val="DefaultParagraphFont"/>
    <w:uiPriority w:val="99"/>
    <w:semiHidden/>
    <w:unhideWhenUsed/>
    <w:rsid w:val="00B92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289">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230696462">
      <w:bodyDiv w:val="1"/>
      <w:marLeft w:val="0"/>
      <w:marRight w:val="0"/>
      <w:marTop w:val="0"/>
      <w:marBottom w:val="0"/>
      <w:divBdr>
        <w:top w:val="none" w:sz="0" w:space="0" w:color="auto"/>
        <w:left w:val="none" w:sz="0" w:space="0" w:color="auto"/>
        <w:bottom w:val="none" w:sz="0" w:space="0" w:color="auto"/>
        <w:right w:val="none" w:sz="0" w:space="0" w:color="auto"/>
      </w:divBdr>
    </w:div>
    <w:div w:id="628901597">
      <w:bodyDiv w:val="1"/>
      <w:marLeft w:val="0"/>
      <w:marRight w:val="0"/>
      <w:marTop w:val="0"/>
      <w:marBottom w:val="0"/>
      <w:divBdr>
        <w:top w:val="none" w:sz="0" w:space="0" w:color="auto"/>
        <w:left w:val="none" w:sz="0" w:space="0" w:color="auto"/>
        <w:bottom w:val="none" w:sz="0" w:space="0" w:color="auto"/>
        <w:right w:val="none" w:sz="0" w:space="0" w:color="auto"/>
      </w:divBdr>
    </w:div>
    <w:div w:id="828834857">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185443444">
      <w:bodyDiv w:val="1"/>
      <w:marLeft w:val="0"/>
      <w:marRight w:val="0"/>
      <w:marTop w:val="0"/>
      <w:marBottom w:val="0"/>
      <w:divBdr>
        <w:top w:val="none" w:sz="0" w:space="0" w:color="auto"/>
        <w:left w:val="none" w:sz="0" w:space="0" w:color="auto"/>
        <w:bottom w:val="none" w:sz="0" w:space="0" w:color="auto"/>
        <w:right w:val="none" w:sz="0" w:space="0" w:color="auto"/>
      </w:divBdr>
    </w:div>
    <w:div w:id="1237283694">
      <w:bodyDiv w:val="1"/>
      <w:marLeft w:val="0"/>
      <w:marRight w:val="0"/>
      <w:marTop w:val="0"/>
      <w:marBottom w:val="0"/>
      <w:divBdr>
        <w:top w:val="none" w:sz="0" w:space="0" w:color="auto"/>
        <w:left w:val="none" w:sz="0" w:space="0" w:color="auto"/>
        <w:bottom w:val="none" w:sz="0" w:space="0" w:color="auto"/>
        <w:right w:val="none" w:sz="0" w:space="0" w:color="auto"/>
      </w:divBdr>
    </w:div>
    <w:div w:id="1389373923">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00103083">
      <w:bodyDiv w:val="1"/>
      <w:marLeft w:val="0"/>
      <w:marRight w:val="0"/>
      <w:marTop w:val="0"/>
      <w:marBottom w:val="0"/>
      <w:divBdr>
        <w:top w:val="none" w:sz="0" w:space="0" w:color="auto"/>
        <w:left w:val="none" w:sz="0" w:space="0" w:color="auto"/>
        <w:bottom w:val="none" w:sz="0" w:space="0" w:color="auto"/>
        <w:right w:val="none" w:sz="0" w:space="0" w:color="auto"/>
      </w:divBdr>
    </w:div>
    <w:div w:id="1951038044">
      <w:bodyDiv w:val="1"/>
      <w:marLeft w:val="0"/>
      <w:marRight w:val="0"/>
      <w:marTop w:val="0"/>
      <w:marBottom w:val="0"/>
      <w:divBdr>
        <w:top w:val="none" w:sz="0" w:space="0" w:color="auto"/>
        <w:left w:val="none" w:sz="0" w:space="0" w:color="auto"/>
        <w:bottom w:val="none" w:sz="0" w:space="0" w:color="auto"/>
        <w:right w:val="none" w:sz="0" w:space="0" w:color="auto"/>
      </w:divBdr>
    </w:div>
    <w:div w:id="2005930453">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5692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ka.kirsone-krivina@mmacom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oduni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3163</CharactersWithSpaces>
  <SharedDoc>false</SharedDoc>
  <HyperlinkBase/>
  <HLinks>
    <vt:vector size="24" baseType="variant">
      <vt:variant>
        <vt:i4>2555953</vt:i4>
      </vt:variant>
      <vt:variant>
        <vt:i4>3</vt:i4>
      </vt:variant>
      <vt:variant>
        <vt:i4>0</vt:i4>
      </vt:variant>
      <vt:variant>
        <vt:i4>5</vt:i4>
      </vt:variant>
      <vt:variant>
        <vt:lpwstr>mailto:Linda.mezgaile@mmacomms.lv</vt:lpwstr>
      </vt:variant>
      <vt:variant>
        <vt:lpwstr/>
      </vt:variant>
      <vt:variant>
        <vt:i4>5308456</vt:i4>
      </vt:variant>
      <vt:variant>
        <vt:i4>0</vt:i4>
      </vt:variant>
      <vt:variant>
        <vt:i4>0</vt:i4>
      </vt:variant>
      <vt:variant>
        <vt:i4>5</vt:i4>
      </vt:variant>
      <vt:variant>
        <vt:lpwstr>mailto:cbr@premier-is.dk</vt:lpwstr>
      </vt:variant>
      <vt:variant>
        <vt:lpwstr/>
      </vt:variant>
      <vt:variant>
        <vt:i4>6160436</vt:i4>
      </vt:variant>
      <vt:variant>
        <vt:i4>0</vt:i4>
      </vt:variant>
      <vt:variant>
        <vt:i4>0</vt:i4>
      </vt:variant>
      <vt:variant>
        <vt:i4>5</vt:i4>
      </vt:variant>
      <vt:variant>
        <vt:lpwstr>http://www.foodunion.com/</vt:lpwstr>
      </vt:variant>
      <vt:variant>
        <vt:lpwstr/>
      </vt: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lastModifiedBy>Karolīna Bruža</cp:lastModifiedBy>
  <cp:revision>6</cp:revision>
  <cp:lastPrinted>2015-03-04T12:56:00Z</cp:lastPrinted>
  <dcterms:created xsi:type="dcterms:W3CDTF">2019-05-03T10:22:00Z</dcterms:created>
  <dcterms:modified xsi:type="dcterms:W3CDTF">2019-05-07T04:44:00Z</dcterms:modified>
</cp:coreProperties>
</file>